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0737F" w14:textId="77777777" w:rsidR="00E64F72" w:rsidRDefault="00E64F72" w:rsidP="00C96B41">
      <w:pPr>
        <w:spacing w:before="100" w:line="264" w:lineRule="auto"/>
        <w:jc w:val="center"/>
        <w:rPr>
          <w:b/>
          <w:color w:val="000000"/>
        </w:rPr>
      </w:pPr>
      <w:r w:rsidRPr="00E64F72">
        <w:rPr>
          <w:b/>
          <w:color w:val="000000"/>
        </w:rPr>
        <w:t xml:space="preserve">ФЕДЕРАЛЬНОЕ БЮДЖЕТНОЕ УЧРЕЖДЕНИЕ «ГОСУДАРСТВЕННЫЙ ИНСТИТУТ ЛЕКАРСТВЕННЫХ СРЕДСТВ И НАДЛЕЖАЩИХ ПРАКТИК» </w:t>
      </w:r>
    </w:p>
    <w:p w14:paraId="695BB470" w14:textId="77777777" w:rsidR="00E64F72" w:rsidRDefault="00E64F72" w:rsidP="00C96B41">
      <w:pPr>
        <w:spacing w:before="100" w:line="264" w:lineRule="auto"/>
        <w:jc w:val="center"/>
        <w:rPr>
          <w:b/>
          <w:color w:val="000000"/>
        </w:rPr>
      </w:pPr>
      <w:r w:rsidRPr="00E64F72">
        <w:rPr>
          <w:b/>
          <w:color w:val="000000"/>
        </w:rPr>
        <w:t xml:space="preserve">(ФБУ «ГИЛС и НП») </w:t>
      </w:r>
    </w:p>
    <w:p w14:paraId="7E261CB4" w14:textId="77777777" w:rsidR="00C96B41" w:rsidRPr="00E13111" w:rsidRDefault="00C96B41" w:rsidP="00C96B41">
      <w:pPr>
        <w:spacing w:before="100" w:line="264" w:lineRule="auto"/>
        <w:rPr>
          <w:sz w:val="22"/>
          <w:szCs w:val="22"/>
        </w:rPr>
      </w:pPr>
      <w:r w:rsidRPr="00E1311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B3B1D4" wp14:editId="02B9F54D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6400800" cy="0"/>
                <wp:effectExtent l="19050" t="23495" r="19050" b="241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EF11F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pt" to="7in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" strokeweight="3pt">
                <v:stroke linestyle="thinThin"/>
              </v:line>
            </w:pict>
          </mc:Fallback>
        </mc:AlternateContent>
      </w:r>
    </w:p>
    <w:tbl>
      <w:tblPr>
        <w:tblW w:w="11157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284"/>
        <w:gridCol w:w="2367"/>
        <w:gridCol w:w="3088"/>
        <w:gridCol w:w="5177"/>
        <w:gridCol w:w="241"/>
      </w:tblGrid>
      <w:tr w:rsidR="00E64F72" w:rsidRPr="00E13111" w14:paraId="2CE5CD11" w14:textId="77777777" w:rsidTr="006575A6">
        <w:tc>
          <w:tcPr>
            <w:tcW w:w="5739" w:type="dxa"/>
            <w:gridSpan w:val="3"/>
            <w:shd w:val="clear" w:color="auto" w:fill="auto"/>
          </w:tcPr>
          <w:p w14:paraId="17281470" w14:textId="77777777" w:rsidR="00E64F72" w:rsidRPr="00E13111" w:rsidRDefault="00E64F72" w:rsidP="00E64F72">
            <w:pPr>
              <w:snapToGrid w:val="0"/>
              <w:spacing w:before="100" w:line="264" w:lineRule="auto"/>
              <w:rPr>
                <w:sz w:val="22"/>
                <w:szCs w:val="22"/>
              </w:rPr>
            </w:pPr>
            <w:bookmarkStart w:id="0" w:name="_Toc488727334"/>
          </w:p>
        </w:tc>
        <w:tc>
          <w:tcPr>
            <w:tcW w:w="5418" w:type="dxa"/>
            <w:gridSpan w:val="2"/>
            <w:shd w:val="clear" w:color="auto" w:fill="auto"/>
          </w:tcPr>
          <w:p w14:paraId="77A4C7A7" w14:textId="77777777" w:rsidR="00E64F72" w:rsidRPr="004C492E" w:rsidRDefault="003D4568" w:rsidP="003D4568">
            <w:pPr>
              <w:suppressAutoHyphens/>
              <w:spacing w:after="60"/>
              <w:rPr>
                <w:bCs/>
                <w:lang w:eastAsia="zh-CN"/>
              </w:rPr>
            </w:pPr>
            <w:r w:rsidRPr="004C492E">
              <w:rPr>
                <w:bCs/>
                <w:lang w:eastAsia="zh-CN"/>
              </w:rPr>
              <w:t xml:space="preserve">                 </w:t>
            </w:r>
            <w:r w:rsidR="00E64F72" w:rsidRPr="004C492E">
              <w:rPr>
                <w:bCs/>
                <w:lang w:eastAsia="zh-CN"/>
              </w:rPr>
              <w:t>УТВЕРЖДАЮ</w:t>
            </w:r>
            <w:r w:rsidRPr="004C492E">
              <w:rPr>
                <w:bCs/>
                <w:lang w:eastAsia="zh-CN"/>
              </w:rPr>
              <w:t>:</w:t>
            </w:r>
          </w:p>
          <w:p w14:paraId="078C5000" w14:textId="60B7B9E7" w:rsidR="00E64F72" w:rsidRPr="004C492E" w:rsidRDefault="004051D2" w:rsidP="003D4568">
            <w:pPr>
              <w:suppressAutoHyphens/>
              <w:spacing w:after="60"/>
              <w:jc w:val="center"/>
              <w:rPr>
                <w:bCs/>
                <w:lang w:eastAsia="zh-CN"/>
              </w:rPr>
            </w:pPr>
            <w:r w:rsidRPr="004C492E">
              <w:rPr>
                <w:color w:val="0D0D0D"/>
                <w:lang w:eastAsia="zh-CN"/>
              </w:rPr>
              <w:t>З</w:t>
            </w:r>
            <w:r w:rsidR="00E006A9" w:rsidRPr="004C492E">
              <w:rPr>
                <w:color w:val="0D0D0D"/>
                <w:lang w:eastAsia="zh-CN"/>
              </w:rPr>
              <w:t>аместитель ди</w:t>
            </w:r>
            <w:r w:rsidR="00E64F72" w:rsidRPr="004C492E">
              <w:rPr>
                <w:color w:val="0D0D0D"/>
                <w:lang w:eastAsia="zh-CN"/>
              </w:rPr>
              <w:t>ректор</w:t>
            </w:r>
            <w:r w:rsidR="00E006A9" w:rsidRPr="004C492E">
              <w:rPr>
                <w:color w:val="0D0D0D"/>
                <w:lang w:eastAsia="zh-CN"/>
              </w:rPr>
              <w:t>а</w:t>
            </w:r>
            <w:r w:rsidRPr="004C492E">
              <w:rPr>
                <w:color w:val="0D0D0D"/>
                <w:lang w:eastAsia="zh-CN"/>
              </w:rPr>
              <w:t xml:space="preserve"> по общим вопросам</w:t>
            </w:r>
            <w:r w:rsidR="00E006A9" w:rsidRPr="004C492E">
              <w:rPr>
                <w:color w:val="0D0D0D"/>
                <w:lang w:eastAsia="zh-CN"/>
              </w:rPr>
              <w:t xml:space="preserve"> </w:t>
            </w:r>
          </w:p>
        </w:tc>
      </w:tr>
      <w:tr w:rsidR="00E64F72" w:rsidRPr="00E13111" w14:paraId="3EF25292" w14:textId="77777777" w:rsidTr="006575A6">
        <w:tc>
          <w:tcPr>
            <w:tcW w:w="5739" w:type="dxa"/>
            <w:gridSpan w:val="3"/>
            <w:shd w:val="clear" w:color="auto" w:fill="auto"/>
          </w:tcPr>
          <w:p w14:paraId="06F8E071" w14:textId="77777777" w:rsidR="00E64F72" w:rsidRPr="00E13111" w:rsidRDefault="00E64F72" w:rsidP="00E64F72">
            <w:pPr>
              <w:snapToGrid w:val="0"/>
              <w:spacing w:before="100" w:line="264" w:lineRule="auto"/>
              <w:rPr>
                <w:sz w:val="22"/>
                <w:szCs w:val="22"/>
              </w:rPr>
            </w:pPr>
          </w:p>
        </w:tc>
        <w:tc>
          <w:tcPr>
            <w:tcW w:w="5418" w:type="dxa"/>
            <w:gridSpan w:val="2"/>
            <w:shd w:val="clear" w:color="auto" w:fill="auto"/>
          </w:tcPr>
          <w:p w14:paraId="14C70BAC" w14:textId="77777777" w:rsidR="00E64F72" w:rsidRPr="004C492E" w:rsidRDefault="00E64F72" w:rsidP="00E64F72">
            <w:pPr>
              <w:suppressAutoHyphens/>
              <w:spacing w:after="60"/>
              <w:jc w:val="center"/>
              <w:rPr>
                <w:bCs/>
                <w:lang w:eastAsia="zh-CN"/>
              </w:rPr>
            </w:pPr>
          </w:p>
          <w:p w14:paraId="331776F0" w14:textId="04DEE78F" w:rsidR="00E64F72" w:rsidRPr="004C492E" w:rsidRDefault="00840582" w:rsidP="00E64F72">
            <w:pPr>
              <w:suppressAutoHyphens/>
              <w:spacing w:after="60"/>
              <w:jc w:val="center"/>
              <w:rPr>
                <w:bCs/>
                <w:lang w:eastAsia="zh-CN"/>
              </w:rPr>
            </w:pPr>
            <w:r w:rsidRPr="004C492E">
              <w:rPr>
                <w:bCs/>
                <w:lang w:eastAsia="zh-CN"/>
              </w:rPr>
              <w:t xml:space="preserve">______________ </w:t>
            </w:r>
            <w:r w:rsidR="004051D2" w:rsidRPr="004C492E">
              <w:rPr>
                <w:bCs/>
                <w:lang w:eastAsia="zh-CN"/>
              </w:rPr>
              <w:t>А.Е. Крашенинников</w:t>
            </w:r>
          </w:p>
          <w:p w14:paraId="263AAA88" w14:textId="13D8FB39" w:rsidR="00E64F72" w:rsidRPr="004C492E" w:rsidRDefault="00D30FCC" w:rsidP="00E64F72">
            <w:pPr>
              <w:suppressAutoHyphens/>
              <w:spacing w:after="60"/>
              <w:jc w:val="center"/>
              <w:rPr>
                <w:lang w:eastAsia="zh-CN"/>
              </w:rPr>
            </w:pPr>
            <w:r w:rsidRPr="004C492E">
              <w:rPr>
                <w:lang w:eastAsia="zh-CN"/>
              </w:rPr>
              <w:t xml:space="preserve">                   </w:t>
            </w:r>
            <w:r w:rsidR="00D01302" w:rsidRPr="004C492E">
              <w:rPr>
                <w:lang w:eastAsia="zh-CN"/>
              </w:rPr>
              <w:t>«</w:t>
            </w:r>
            <w:r w:rsidR="00EA7BF4">
              <w:rPr>
                <w:lang w:eastAsia="zh-CN"/>
              </w:rPr>
              <w:t>15</w:t>
            </w:r>
            <w:r w:rsidR="00E64F72" w:rsidRPr="004C492E">
              <w:rPr>
                <w:lang w:eastAsia="zh-CN"/>
              </w:rPr>
              <w:t>»</w:t>
            </w:r>
            <w:r w:rsidR="00A14396" w:rsidRPr="004C492E">
              <w:rPr>
                <w:lang w:eastAsia="zh-CN"/>
              </w:rPr>
              <w:t xml:space="preserve"> </w:t>
            </w:r>
            <w:r w:rsidR="004051D2" w:rsidRPr="004C492E">
              <w:rPr>
                <w:lang w:eastAsia="zh-CN"/>
              </w:rPr>
              <w:t>мая 2025</w:t>
            </w:r>
            <w:r w:rsidR="00E64F72" w:rsidRPr="004C492E">
              <w:rPr>
                <w:color w:val="0D0D0D"/>
                <w:lang w:eastAsia="zh-CN"/>
              </w:rPr>
              <w:t xml:space="preserve"> </w:t>
            </w:r>
            <w:r w:rsidR="00E64F72" w:rsidRPr="004C492E">
              <w:rPr>
                <w:lang w:eastAsia="zh-CN"/>
              </w:rPr>
              <w:t>г.</w:t>
            </w:r>
          </w:p>
          <w:p w14:paraId="33ACF8FA" w14:textId="77777777" w:rsidR="00E64F72" w:rsidRPr="004C492E" w:rsidRDefault="003D4568" w:rsidP="00E64F72">
            <w:pPr>
              <w:suppressAutoHyphens/>
              <w:spacing w:after="60"/>
              <w:rPr>
                <w:sz w:val="16"/>
                <w:szCs w:val="16"/>
                <w:lang w:eastAsia="zh-CN"/>
              </w:rPr>
            </w:pPr>
            <w:r w:rsidRPr="004C492E">
              <w:rPr>
                <w:sz w:val="16"/>
                <w:szCs w:val="16"/>
                <w:lang w:eastAsia="zh-CN"/>
              </w:rPr>
              <w:t xml:space="preserve">                      </w:t>
            </w:r>
            <w:r w:rsidR="00E64F72" w:rsidRPr="004C492E">
              <w:rPr>
                <w:sz w:val="16"/>
                <w:szCs w:val="16"/>
                <w:lang w:eastAsia="zh-CN"/>
              </w:rPr>
              <w:t xml:space="preserve"> М.П.</w:t>
            </w:r>
          </w:p>
          <w:p w14:paraId="0DD852EF" w14:textId="77777777" w:rsidR="00E64F72" w:rsidRPr="004C492E" w:rsidRDefault="00E64F72" w:rsidP="00E64F72">
            <w:pPr>
              <w:suppressAutoHyphens/>
              <w:spacing w:after="60"/>
              <w:jc w:val="center"/>
              <w:rPr>
                <w:bCs/>
                <w:lang w:eastAsia="zh-CN"/>
              </w:rPr>
            </w:pPr>
          </w:p>
        </w:tc>
      </w:tr>
      <w:tr w:rsidR="00E64F72" w:rsidRPr="00E13111" w14:paraId="239CEA56" w14:textId="77777777" w:rsidTr="006575A6">
        <w:trPr>
          <w:trHeight w:val="80"/>
        </w:trPr>
        <w:tc>
          <w:tcPr>
            <w:tcW w:w="5739" w:type="dxa"/>
            <w:gridSpan w:val="3"/>
            <w:shd w:val="clear" w:color="auto" w:fill="auto"/>
          </w:tcPr>
          <w:p w14:paraId="71568A45" w14:textId="77777777" w:rsidR="00E64F72" w:rsidRDefault="00E64F72" w:rsidP="006575A6">
            <w:pPr>
              <w:snapToGrid w:val="0"/>
              <w:spacing w:before="100" w:line="264" w:lineRule="auto"/>
              <w:jc w:val="right"/>
              <w:rPr>
                <w:sz w:val="22"/>
                <w:szCs w:val="22"/>
              </w:rPr>
            </w:pPr>
          </w:p>
          <w:p w14:paraId="2003741A" w14:textId="77777777" w:rsidR="00D30FCC" w:rsidRPr="00E13111" w:rsidRDefault="00D30FCC" w:rsidP="006575A6">
            <w:pPr>
              <w:snapToGrid w:val="0"/>
              <w:spacing w:before="100" w:line="264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5418" w:type="dxa"/>
            <w:gridSpan w:val="2"/>
            <w:shd w:val="clear" w:color="auto" w:fill="auto"/>
          </w:tcPr>
          <w:p w14:paraId="3F89C6D0" w14:textId="77777777" w:rsidR="00E64F72" w:rsidRDefault="00E64F72" w:rsidP="00E64F72">
            <w:pPr>
              <w:suppressAutoHyphens/>
              <w:spacing w:after="60"/>
              <w:jc w:val="center"/>
              <w:rPr>
                <w:bCs/>
                <w:lang w:eastAsia="zh-CN"/>
              </w:rPr>
            </w:pPr>
          </w:p>
        </w:tc>
      </w:tr>
      <w:tr w:rsidR="00C96B41" w:rsidRPr="00E13111" w14:paraId="7FBFAB23" w14:textId="77777777" w:rsidTr="006575A6">
        <w:tc>
          <w:tcPr>
            <w:tcW w:w="11157" w:type="dxa"/>
            <w:gridSpan w:val="5"/>
            <w:shd w:val="clear" w:color="auto" w:fill="auto"/>
          </w:tcPr>
          <w:p w14:paraId="55D6B7BD" w14:textId="77777777" w:rsidR="00C96B41" w:rsidRPr="00E13111" w:rsidRDefault="00D01B4D" w:rsidP="0076662E">
            <w:pPr>
              <w:spacing w:before="100" w:line="264" w:lineRule="auto"/>
              <w:jc w:val="center"/>
              <w:rPr>
                <w:b/>
              </w:rPr>
            </w:pPr>
            <w:r w:rsidRPr="00E13111">
              <w:rPr>
                <w:b/>
              </w:rPr>
              <w:t xml:space="preserve">ДОКУМЕНТАЦИЯ </w:t>
            </w:r>
          </w:p>
          <w:p w14:paraId="2953A6FA" w14:textId="77777777" w:rsidR="00E64F72" w:rsidRDefault="00D01B4D" w:rsidP="006575A6">
            <w:pPr>
              <w:spacing w:before="100" w:line="264" w:lineRule="auto"/>
              <w:jc w:val="center"/>
              <w:rPr>
                <w:b/>
                <w:color w:val="000000"/>
              </w:rPr>
            </w:pPr>
            <w:r w:rsidRPr="00E13111">
              <w:rPr>
                <w:b/>
              </w:rPr>
              <w:t xml:space="preserve">О ПРОВЕДЕНИИ АУКЦИОНА В ЭЛЕКТРОННОЙ ФОРМЕ </w:t>
            </w:r>
            <w:r w:rsidR="00AD03EE" w:rsidRPr="00E13111">
              <w:rPr>
                <w:b/>
              </w:rPr>
              <w:br/>
            </w:r>
            <w:r w:rsidRPr="00E13111">
              <w:rPr>
                <w:b/>
              </w:rPr>
              <w:t>ПО ПРОДАЖЕ ДВИЖИМОГО ИМУЩЕСТВА (ОСОБО ЦЕННОГО ДВИЖИМОГО ИМУЩЕСТВА</w:t>
            </w:r>
            <w:r w:rsidR="00E64F72">
              <w:rPr>
                <w:b/>
              </w:rPr>
              <w:t xml:space="preserve"> И ИНОГО ДВИЖИМОГО ИМУЩЕСТВА</w:t>
            </w:r>
            <w:r w:rsidRPr="00E13111">
              <w:rPr>
                <w:b/>
              </w:rPr>
              <w:t xml:space="preserve">), НАХОДЯЩЕГОСЯ В ОПЕРАТИВНОМ УПРАВЛЕНИИ </w:t>
            </w:r>
            <w:r w:rsidR="00E64F72">
              <w:rPr>
                <w:b/>
                <w:color w:val="000000"/>
              </w:rPr>
              <w:t>ФЕДЕРАЛЬНОГО БЮДЖЕТНОГО УЧРЕЖДЕНИЯ</w:t>
            </w:r>
            <w:r w:rsidR="00E64F72" w:rsidRPr="00E64F72">
              <w:rPr>
                <w:b/>
                <w:color w:val="000000"/>
              </w:rPr>
              <w:t xml:space="preserve"> «ГОСУДАРСТВЕННЫЙ ИНСТИТУТ ЛЕКАРСТВЕННЫХ СРЕДСТВ И НАДЛЕЖАЩИХ ПРАКТИК»</w:t>
            </w:r>
          </w:p>
          <w:p w14:paraId="09398C15" w14:textId="77777777" w:rsidR="00C96B41" w:rsidRPr="00E13111" w:rsidRDefault="00C96B41" w:rsidP="00E64F72">
            <w:pPr>
              <w:spacing w:before="100" w:line="264" w:lineRule="auto"/>
              <w:jc w:val="center"/>
            </w:pPr>
          </w:p>
        </w:tc>
      </w:tr>
      <w:tr w:rsidR="00D01B4D" w:rsidRPr="00E13111" w14:paraId="6D07121A" w14:textId="77777777" w:rsidTr="006575A6">
        <w:tc>
          <w:tcPr>
            <w:tcW w:w="2651" w:type="dxa"/>
            <w:gridSpan w:val="2"/>
            <w:shd w:val="clear" w:color="auto" w:fill="auto"/>
          </w:tcPr>
          <w:p w14:paraId="77154FAE" w14:textId="77777777" w:rsidR="00D01B4D" w:rsidRPr="00E13111" w:rsidRDefault="00D01B4D" w:rsidP="006575A6">
            <w:pPr>
              <w:spacing w:before="100" w:line="264" w:lineRule="auto"/>
              <w:ind w:left="315"/>
              <w:jc w:val="left"/>
            </w:pPr>
            <w:r w:rsidRPr="00E13111">
              <w:t>Организатор торгов</w:t>
            </w:r>
          </w:p>
        </w:tc>
        <w:tc>
          <w:tcPr>
            <w:tcW w:w="8506" w:type="dxa"/>
            <w:gridSpan w:val="3"/>
            <w:shd w:val="clear" w:color="auto" w:fill="auto"/>
          </w:tcPr>
          <w:p w14:paraId="079EAAB2" w14:textId="77777777" w:rsidR="00D01B4D" w:rsidRPr="00E13111" w:rsidRDefault="00E64F72" w:rsidP="005940D6">
            <w:pPr>
              <w:spacing w:before="100" w:line="264" w:lineRule="auto"/>
              <w:jc w:val="left"/>
              <w:rPr>
                <w:b/>
              </w:rPr>
            </w:pPr>
            <w:r w:rsidRPr="00E64F72">
              <w:rPr>
                <w:b/>
              </w:rPr>
              <w:t>Федеральное бюджетное учреждение «Государственный институт лекарственных средств и надлежащих практик»</w:t>
            </w:r>
          </w:p>
        </w:tc>
      </w:tr>
      <w:tr w:rsidR="006575A6" w:rsidRPr="00E13111" w14:paraId="5D05125A" w14:textId="77777777" w:rsidTr="006575A6">
        <w:tc>
          <w:tcPr>
            <w:tcW w:w="2651" w:type="dxa"/>
            <w:gridSpan w:val="2"/>
            <w:shd w:val="clear" w:color="auto" w:fill="auto"/>
          </w:tcPr>
          <w:p w14:paraId="434E6C6D" w14:textId="77777777" w:rsidR="006575A6" w:rsidRPr="00E13111" w:rsidRDefault="006575A6" w:rsidP="005940D6">
            <w:pPr>
              <w:spacing w:before="100" w:line="264" w:lineRule="auto"/>
              <w:jc w:val="left"/>
              <w:rPr>
                <w:highlight w:val="yellow"/>
              </w:rPr>
            </w:pPr>
          </w:p>
        </w:tc>
        <w:tc>
          <w:tcPr>
            <w:tcW w:w="8506" w:type="dxa"/>
            <w:gridSpan w:val="3"/>
            <w:shd w:val="clear" w:color="auto" w:fill="auto"/>
          </w:tcPr>
          <w:p w14:paraId="1BDDFAEA" w14:textId="31672695" w:rsidR="00F919F1" w:rsidRDefault="000B6E61" w:rsidP="000B6E61">
            <w:pPr>
              <w:spacing w:before="100" w:line="264" w:lineRule="auto"/>
              <w:ind w:left="-2766"/>
              <w:jc w:val="center"/>
            </w:pPr>
            <w:r>
              <w:t>Объект продажи</w:t>
            </w:r>
          </w:p>
          <w:p w14:paraId="2DEFA120" w14:textId="77777777" w:rsidR="00F919F1" w:rsidRPr="006575A6" w:rsidRDefault="00F919F1" w:rsidP="006575A6">
            <w:pPr>
              <w:spacing w:before="100" w:line="264" w:lineRule="auto"/>
              <w:ind w:left="-2766"/>
              <w:jc w:val="center"/>
            </w:pPr>
          </w:p>
        </w:tc>
      </w:tr>
      <w:tr w:rsidR="006575A6" w:rsidRPr="009E1DA2" w14:paraId="61318454" w14:textId="77777777" w:rsidTr="006575A6">
        <w:trPr>
          <w:gridAfter w:val="1"/>
          <w:wAfter w:w="241" w:type="dxa"/>
        </w:trPr>
        <w:tc>
          <w:tcPr>
            <w:tcW w:w="284" w:type="dxa"/>
            <w:shd w:val="clear" w:color="auto" w:fill="auto"/>
            <w:vAlign w:val="bottom"/>
          </w:tcPr>
          <w:p w14:paraId="269DFCB6" w14:textId="77777777" w:rsidR="006575A6" w:rsidRPr="00B36937" w:rsidRDefault="006575A6" w:rsidP="005940D6">
            <w:pPr>
              <w:spacing w:before="100" w:line="264" w:lineRule="auto"/>
              <w:jc w:val="left"/>
            </w:pPr>
          </w:p>
        </w:tc>
        <w:tc>
          <w:tcPr>
            <w:tcW w:w="10632" w:type="dxa"/>
            <w:gridSpan w:val="3"/>
          </w:tcPr>
          <w:p w14:paraId="15F488D1" w14:textId="3A8CC818" w:rsidR="0086598D" w:rsidRPr="009F33F4" w:rsidRDefault="0086598D" w:rsidP="00F4781E">
            <w:pPr>
              <w:spacing w:before="100" w:line="240" w:lineRule="atLeast"/>
              <w:rPr>
                <w:b/>
                <w:sz w:val="22"/>
                <w:szCs w:val="22"/>
              </w:rPr>
            </w:pPr>
          </w:p>
        </w:tc>
      </w:tr>
      <w:tr w:rsidR="006575A6" w:rsidRPr="00E13111" w14:paraId="166C104A" w14:textId="77777777" w:rsidTr="006575A6">
        <w:tc>
          <w:tcPr>
            <w:tcW w:w="11157" w:type="dxa"/>
            <w:gridSpan w:val="5"/>
            <w:shd w:val="clear" w:color="auto" w:fill="auto"/>
          </w:tcPr>
          <w:p w14:paraId="1B384B05" w14:textId="4FF41586" w:rsidR="003615F1" w:rsidRPr="00F919F1" w:rsidRDefault="003615F1" w:rsidP="003615F1">
            <w:pPr>
              <w:spacing w:before="100"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1</w:t>
            </w:r>
            <w:r w:rsidRPr="009E1DA2">
              <w:rPr>
                <w:b/>
                <w:sz w:val="22"/>
                <w:szCs w:val="22"/>
              </w:rPr>
              <w:t xml:space="preserve">. </w:t>
            </w:r>
            <w:r w:rsidRPr="00F919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</w:rPr>
              <w:t>О</w:t>
            </w:r>
            <w:r w:rsidRPr="00B36937">
              <w:rPr>
                <w:b/>
              </w:rPr>
              <w:t>борудование</w:t>
            </w:r>
            <w:r>
              <w:rPr>
                <w:b/>
              </w:rPr>
              <w:t xml:space="preserve"> и расходные материалы для лаборатории.</w:t>
            </w:r>
          </w:p>
          <w:p w14:paraId="43AE7284" w14:textId="7E584411" w:rsidR="006575A6" w:rsidRPr="00E13111" w:rsidRDefault="006575A6" w:rsidP="005940D6">
            <w:pPr>
              <w:spacing w:before="100" w:line="264" w:lineRule="auto"/>
              <w:jc w:val="left"/>
              <w:rPr>
                <w:b/>
              </w:rPr>
            </w:pPr>
          </w:p>
        </w:tc>
      </w:tr>
      <w:tr w:rsidR="006575A6" w:rsidRPr="00E13111" w14:paraId="6A134145" w14:textId="77777777" w:rsidTr="006575A6">
        <w:trPr>
          <w:trHeight w:val="618"/>
        </w:trPr>
        <w:tc>
          <w:tcPr>
            <w:tcW w:w="11157" w:type="dxa"/>
            <w:gridSpan w:val="5"/>
            <w:shd w:val="clear" w:color="auto" w:fill="auto"/>
            <w:vAlign w:val="bottom"/>
          </w:tcPr>
          <w:p w14:paraId="6F02FEAB" w14:textId="2E046CFF" w:rsidR="00DC6503" w:rsidRDefault="00DC6503" w:rsidP="000B6E61">
            <w:pPr>
              <w:spacing w:line="264" w:lineRule="auto"/>
            </w:pPr>
          </w:p>
          <w:p w14:paraId="3AB050CF" w14:textId="0BBE53FE" w:rsidR="00DC6503" w:rsidRDefault="00DC6503" w:rsidP="00A96DF3">
            <w:pPr>
              <w:spacing w:line="264" w:lineRule="auto"/>
            </w:pPr>
          </w:p>
          <w:p w14:paraId="1FA8E698" w14:textId="2DA3109A" w:rsidR="00E61CCB" w:rsidRDefault="00E61CCB" w:rsidP="00A96DF3">
            <w:pPr>
              <w:spacing w:line="264" w:lineRule="auto"/>
            </w:pPr>
          </w:p>
          <w:p w14:paraId="63C0A8B1" w14:textId="71146E18" w:rsidR="00E61CCB" w:rsidRDefault="00E61CCB" w:rsidP="00A96DF3">
            <w:pPr>
              <w:spacing w:line="264" w:lineRule="auto"/>
            </w:pPr>
          </w:p>
          <w:p w14:paraId="37D08482" w14:textId="55783762" w:rsidR="00E61CCB" w:rsidRDefault="00E61CCB" w:rsidP="00A96DF3">
            <w:pPr>
              <w:spacing w:line="264" w:lineRule="auto"/>
            </w:pPr>
          </w:p>
          <w:p w14:paraId="7FF1815D" w14:textId="6EFCDA06" w:rsidR="00E61CCB" w:rsidRDefault="00E61CCB" w:rsidP="00A96DF3">
            <w:pPr>
              <w:spacing w:line="264" w:lineRule="auto"/>
            </w:pPr>
          </w:p>
          <w:p w14:paraId="75450127" w14:textId="734A2170" w:rsidR="00E61CCB" w:rsidRDefault="00E61CCB" w:rsidP="00A96DF3">
            <w:pPr>
              <w:spacing w:line="264" w:lineRule="auto"/>
            </w:pPr>
          </w:p>
          <w:p w14:paraId="7DF1B1A8" w14:textId="3C39707E" w:rsidR="00E61CCB" w:rsidRDefault="00E61CCB" w:rsidP="00A96DF3">
            <w:pPr>
              <w:spacing w:line="264" w:lineRule="auto"/>
            </w:pPr>
          </w:p>
          <w:p w14:paraId="029D725C" w14:textId="6D38EC11" w:rsidR="00E61CCB" w:rsidRDefault="00E61CCB" w:rsidP="00A96DF3">
            <w:pPr>
              <w:spacing w:line="264" w:lineRule="auto"/>
            </w:pPr>
          </w:p>
          <w:p w14:paraId="3BC52E4E" w14:textId="168E46EC" w:rsidR="00E61CCB" w:rsidRDefault="00E61CCB" w:rsidP="00A96DF3">
            <w:pPr>
              <w:spacing w:line="264" w:lineRule="auto"/>
            </w:pPr>
          </w:p>
          <w:p w14:paraId="6B438461" w14:textId="77777777" w:rsidR="00E61CCB" w:rsidRDefault="00E61CCB" w:rsidP="00A96DF3">
            <w:pPr>
              <w:spacing w:line="264" w:lineRule="auto"/>
            </w:pPr>
          </w:p>
          <w:p w14:paraId="1918DE42" w14:textId="0708F07A" w:rsidR="006575A6" w:rsidRPr="006575A6" w:rsidRDefault="003E692A" w:rsidP="00513CBA">
            <w:pPr>
              <w:spacing w:line="264" w:lineRule="auto"/>
              <w:jc w:val="center"/>
            </w:pPr>
            <w:r>
              <w:t xml:space="preserve">Москва, </w:t>
            </w:r>
            <w:r w:rsidR="00D30FCC">
              <w:t>202</w:t>
            </w:r>
            <w:r w:rsidR="00513CBA">
              <w:t>5</w:t>
            </w:r>
          </w:p>
        </w:tc>
      </w:tr>
    </w:tbl>
    <w:p w14:paraId="7FBBF637" w14:textId="77777777" w:rsidR="0076662E" w:rsidRPr="00E13111" w:rsidRDefault="00C96B41" w:rsidP="0076662E">
      <w:pPr>
        <w:spacing w:line="276" w:lineRule="auto"/>
        <w:jc w:val="center"/>
      </w:pPr>
      <w:r w:rsidRPr="00E13111">
        <w:br w:type="page"/>
      </w:r>
      <w:bookmarkEnd w:id="0"/>
      <w:r w:rsidR="0076662E" w:rsidRPr="00E13111">
        <w:lastRenderedPageBreak/>
        <w:t>СОДЕРЖАНИЕ ДОКУМЕНТАЦИИ</w:t>
      </w:r>
    </w:p>
    <w:p w14:paraId="68E18960" w14:textId="77777777" w:rsidR="0076662E" w:rsidRPr="00E13111" w:rsidRDefault="0076662E" w:rsidP="0076662E">
      <w:pPr>
        <w:spacing w:line="276" w:lineRule="auto"/>
        <w:rPr>
          <w:highlight w:val="yello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  <w:gridCol w:w="390"/>
      </w:tblGrid>
      <w:tr w:rsidR="009D389A" w:rsidRPr="00E13111" w14:paraId="57845D9F" w14:textId="77777777" w:rsidTr="00A33664">
        <w:tc>
          <w:tcPr>
            <w:tcW w:w="10031" w:type="dxa"/>
          </w:tcPr>
          <w:p w14:paraId="2F600935" w14:textId="77777777" w:rsidR="009D389A" w:rsidRPr="00E13111" w:rsidRDefault="009D389A" w:rsidP="00AD464C">
            <w:pPr>
              <w:spacing w:line="276" w:lineRule="auto"/>
              <w:ind w:right="-113"/>
            </w:pPr>
            <w:r w:rsidRPr="00E13111">
              <w:t>1. Общие положения</w:t>
            </w:r>
            <w:r w:rsidR="001E7F23" w:rsidRPr="00E13111">
              <w:t>………………………………………………………………………………….</w:t>
            </w:r>
            <w:r w:rsidR="00A33664" w:rsidRPr="00E13111">
              <w:t>..</w:t>
            </w:r>
          </w:p>
        </w:tc>
        <w:tc>
          <w:tcPr>
            <w:tcW w:w="390" w:type="dxa"/>
            <w:vAlign w:val="bottom"/>
          </w:tcPr>
          <w:p w14:paraId="124E0E39" w14:textId="77777777" w:rsidR="009D389A" w:rsidRPr="00E13111" w:rsidRDefault="00DC24FE" w:rsidP="00A33664">
            <w:pPr>
              <w:spacing w:line="276" w:lineRule="auto"/>
              <w:ind w:left="-113"/>
              <w:jc w:val="right"/>
            </w:pPr>
            <w:r w:rsidRPr="00E13111">
              <w:t>3</w:t>
            </w:r>
          </w:p>
        </w:tc>
      </w:tr>
      <w:tr w:rsidR="009D389A" w:rsidRPr="00E13111" w14:paraId="23D41212" w14:textId="77777777" w:rsidTr="00A33664">
        <w:tc>
          <w:tcPr>
            <w:tcW w:w="10031" w:type="dxa"/>
          </w:tcPr>
          <w:p w14:paraId="0C089074" w14:textId="77777777" w:rsidR="009D389A" w:rsidRPr="00A72439" w:rsidRDefault="009D389A" w:rsidP="00AD464C">
            <w:pPr>
              <w:spacing w:line="276" w:lineRule="auto"/>
              <w:ind w:right="-113"/>
            </w:pPr>
            <w:r w:rsidRPr="00A72439">
              <w:t>2. Сведения об имуществе</w:t>
            </w:r>
            <w:r w:rsidR="001E7F23" w:rsidRPr="00A72439">
              <w:t>……………………………………………………………………………</w:t>
            </w:r>
            <w:r w:rsidR="00A33664" w:rsidRPr="00A72439">
              <w:t>..</w:t>
            </w:r>
          </w:p>
        </w:tc>
        <w:tc>
          <w:tcPr>
            <w:tcW w:w="390" w:type="dxa"/>
            <w:vAlign w:val="bottom"/>
          </w:tcPr>
          <w:p w14:paraId="3F9A7700" w14:textId="77777777" w:rsidR="009D389A" w:rsidRPr="00A72439" w:rsidRDefault="001E7F23" w:rsidP="00A33664">
            <w:pPr>
              <w:spacing w:line="276" w:lineRule="auto"/>
              <w:ind w:left="-113"/>
              <w:jc w:val="right"/>
            </w:pPr>
            <w:r w:rsidRPr="00A72439">
              <w:t>4</w:t>
            </w:r>
          </w:p>
        </w:tc>
      </w:tr>
      <w:tr w:rsidR="009D389A" w:rsidRPr="001907A2" w14:paraId="00C7044D" w14:textId="77777777" w:rsidTr="00A33664">
        <w:tc>
          <w:tcPr>
            <w:tcW w:w="10031" w:type="dxa"/>
          </w:tcPr>
          <w:p w14:paraId="19C5F291" w14:textId="77777777" w:rsidR="009D389A" w:rsidRPr="001907A2" w:rsidRDefault="009D389A" w:rsidP="00AD464C">
            <w:pPr>
              <w:spacing w:line="276" w:lineRule="auto"/>
              <w:ind w:right="-113"/>
            </w:pPr>
            <w:r w:rsidRPr="001907A2">
              <w:t>3.Начальная (минимальная) цена имущества. Величина повышения начальной (минимальной) цены имущества («шаг аукциона»)</w:t>
            </w:r>
            <w:r w:rsidR="00A33664" w:rsidRPr="001907A2">
              <w:t>……………………………………………………………………</w:t>
            </w:r>
          </w:p>
        </w:tc>
        <w:tc>
          <w:tcPr>
            <w:tcW w:w="390" w:type="dxa"/>
            <w:vAlign w:val="bottom"/>
          </w:tcPr>
          <w:p w14:paraId="59F756BA" w14:textId="77777777" w:rsidR="009D389A" w:rsidRPr="001907A2" w:rsidRDefault="001907A2" w:rsidP="00A33664">
            <w:pPr>
              <w:spacing w:line="276" w:lineRule="auto"/>
              <w:ind w:left="-113"/>
              <w:jc w:val="right"/>
            </w:pPr>
            <w:r w:rsidRPr="001907A2">
              <w:t>10</w:t>
            </w:r>
          </w:p>
        </w:tc>
      </w:tr>
      <w:tr w:rsidR="00751DF3" w:rsidRPr="00E13111" w14:paraId="5A2B0724" w14:textId="77777777" w:rsidTr="00A33664">
        <w:tc>
          <w:tcPr>
            <w:tcW w:w="10031" w:type="dxa"/>
          </w:tcPr>
          <w:p w14:paraId="6DFCB292" w14:textId="77777777" w:rsidR="00751DF3" w:rsidRPr="001907A2" w:rsidRDefault="001E7F23" w:rsidP="00AD464C">
            <w:pPr>
              <w:spacing w:line="276" w:lineRule="auto"/>
              <w:ind w:right="-113"/>
            </w:pPr>
            <w:r w:rsidRPr="001907A2">
              <w:t>4. Место, дата начала, дата и время окончания срока подачи заявок на участие в аукционе</w:t>
            </w:r>
            <w:r w:rsidR="00A33664" w:rsidRPr="001907A2">
              <w:t>…….</w:t>
            </w:r>
          </w:p>
        </w:tc>
        <w:tc>
          <w:tcPr>
            <w:tcW w:w="390" w:type="dxa"/>
            <w:vAlign w:val="bottom"/>
          </w:tcPr>
          <w:p w14:paraId="125B7883" w14:textId="77777777" w:rsidR="00751DF3" w:rsidRPr="001907A2" w:rsidRDefault="001907A2" w:rsidP="004F076C">
            <w:pPr>
              <w:spacing w:line="276" w:lineRule="auto"/>
              <w:ind w:left="-113"/>
              <w:jc w:val="right"/>
            </w:pPr>
            <w:r w:rsidRPr="001907A2">
              <w:t>1</w:t>
            </w:r>
            <w:r w:rsidR="004F076C">
              <w:t>1</w:t>
            </w:r>
          </w:p>
        </w:tc>
      </w:tr>
      <w:tr w:rsidR="00751DF3" w:rsidRPr="003B5EFA" w14:paraId="4EF92B7F" w14:textId="77777777" w:rsidTr="00A33664">
        <w:tc>
          <w:tcPr>
            <w:tcW w:w="10031" w:type="dxa"/>
          </w:tcPr>
          <w:p w14:paraId="3FBDC9D8" w14:textId="77777777" w:rsidR="00751DF3" w:rsidRPr="003B5EFA" w:rsidRDefault="001E7F23" w:rsidP="00AD464C">
            <w:pPr>
              <w:spacing w:line="276" w:lineRule="auto"/>
              <w:ind w:right="-113"/>
            </w:pPr>
            <w:r w:rsidRPr="003B5EFA">
              <w:t>5. Место, дата и время начала рассмотрения заявок на участие в аукционе</w:t>
            </w:r>
            <w:r w:rsidR="00A33664" w:rsidRPr="003B5EFA">
              <w:t>.....................................</w:t>
            </w:r>
          </w:p>
        </w:tc>
        <w:tc>
          <w:tcPr>
            <w:tcW w:w="390" w:type="dxa"/>
            <w:vAlign w:val="bottom"/>
          </w:tcPr>
          <w:p w14:paraId="6EF52E2B" w14:textId="77777777" w:rsidR="00751DF3" w:rsidRPr="003B5EFA" w:rsidRDefault="001907A2" w:rsidP="004F076C">
            <w:pPr>
              <w:spacing w:line="276" w:lineRule="auto"/>
              <w:ind w:left="-113"/>
              <w:jc w:val="right"/>
            </w:pPr>
            <w:r w:rsidRPr="003B5EFA">
              <w:t>1</w:t>
            </w:r>
            <w:r w:rsidR="004F076C">
              <w:t>1</w:t>
            </w:r>
          </w:p>
        </w:tc>
      </w:tr>
      <w:tr w:rsidR="00751DF3" w:rsidRPr="003B5EFA" w14:paraId="60AC34A8" w14:textId="77777777" w:rsidTr="00A33664">
        <w:tc>
          <w:tcPr>
            <w:tcW w:w="10031" w:type="dxa"/>
          </w:tcPr>
          <w:p w14:paraId="480674FD" w14:textId="77777777" w:rsidR="00751DF3" w:rsidRPr="003B5EFA" w:rsidRDefault="001E7F23" w:rsidP="00AD464C">
            <w:pPr>
              <w:spacing w:line="276" w:lineRule="auto"/>
              <w:ind w:right="-113"/>
            </w:pPr>
            <w:r w:rsidRPr="003B5EFA">
              <w:t>6. Место, дата и время проведения аукциона</w:t>
            </w:r>
            <w:r w:rsidR="00A33664" w:rsidRPr="003B5EFA">
              <w:t>………………………………………………………...</w:t>
            </w:r>
          </w:p>
        </w:tc>
        <w:tc>
          <w:tcPr>
            <w:tcW w:w="390" w:type="dxa"/>
            <w:vAlign w:val="bottom"/>
          </w:tcPr>
          <w:p w14:paraId="3AC2DD2F" w14:textId="77777777" w:rsidR="00751DF3" w:rsidRPr="003B5EFA" w:rsidRDefault="001907A2" w:rsidP="004F076C">
            <w:pPr>
              <w:spacing w:line="276" w:lineRule="auto"/>
              <w:ind w:left="-113"/>
              <w:jc w:val="right"/>
            </w:pPr>
            <w:r w:rsidRPr="003B5EFA">
              <w:t>1</w:t>
            </w:r>
            <w:r w:rsidR="004F076C">
              <w:t>1</w:t>
            </w:r>
          </w:p>
        </w:tc>
      </w:tr>
      <w:tr w:rsidR="008C1AAA" w:rsidRPr="00E13111" w14:paraId="361B236C" w14:textId="77777777" w:rsidTr="00A33664">
        <w:tc>
          <w:tcPr>
            <w:tcW w:w="10031" w:type="dxa"/>
          </w:tcPr>
          <w:p w14:paraId="496CF00A" w14:textId="77777777" w:rsidR="008C1AAA" w:rsidRPr="003B5EFA" w:rsidRDefault="00751DF3" w:rsidP="00AD464C">
            <w:pPr>
              <w:spacing w:line="276" w:lineRule="auto"/>
              <w:ind w:right="-113"/>
            </w:pPr>
            <w:r w:rsidRPr="003B5EFA">
              <w:t>7</w:t>
            </w:r>
            <w:r w:rsidR="008C1AAA" w:rsidRPr="003B5EFA">
              <w:t>. Задаток. Порядок внесения задатка и его возврата</w:t>
            </w:r>
            <w:r w:rsidR="00A33664" w:rsidRPr="003B5EFA">
              <w:t>………………………………………………..</w:t>
            </w:r>
          </w:p>
        </w:tc>
        <w:tc>
          <w:tcPr>
            <w:tcW w:w="390" w:type="dxa"/>
            <w:vAlign w:val="bottom"/>
          </w:tcPr>
          <w:p w14:paraId="734195C2" w14:textId="77777777" w:rsidR="008C1AAA" w:rsidRPr="003B5EFA" w:rsidRDefault="001907A2" w:rsidP="004F076C">
            <w:pPr>
              <w:spacing w:line="276" w:lineRule="auto"/>
              <w:ind w:left="-113"/>
              <w:jc w:val="right"/>
            </w:pPr>
            <w:r w:rsidRPr="003B5EFA">
              <w:t>1</w:t>
            </w:r>
            <w:r w:rsidR="004F076C">
              <w:t>1</w:t>
            </w:r>
          </w:p>
        </w:tc>
      </w:tr>
      <w:tr w:rsidR="008C1AAA" w:rsidRPr="00E13111" w14:paraId="765C05C7" w14:textId="77777777" w:rsidTr="00A33664">
        <w:tc>
          <w:tcPr>
            <w:tcW w:w="10031" w:type="dxa"/>
          </w:tcPr>
          <w:p w14:paraId="4A2AA819" w14:textId="77777777" w:rsidR="008C1AAA" w:rsidRPr="003B5EFA" w:rsidRDefault="00751DF3" w:rsidP="00AD464C">
            <w:pPr>
              <w:spacing w:line="276" w:lineRule="auto"/>
              <w:ind w:right="-113"/>
            </w:pPr>
            <w:r w:rsidRPr="003B5EFA">
              <w:t>8</w:t>
            </w:r>
            <w:r w:rsidR="008C1AAA" w:rsidRPr="003B5EFA">
              <w:t>. Заявка на участие в аукционе. Порядок подачи (приема) и отзыва заявок</w:t>
            </w:r>
            <w:r w:rsidR="00A33664" w:rsidRPr="003B5EFA">
              <w:t>……………………...</w:t>
            </w:r>
          </w:p>
        </w:tc>
        <w:tc>
          <w:tcPr>
            <w:tcW w:w="390" w:type="dxa"/>
            <w:vAlign w:val="bottom"/>
          </w:tcPr>
          <w:p w14:paraId="617F93F5" w14:textId="77777777" w:rsidR="008C1AAA" w:rsidRPr="003B5EFA" w:rsidRDefault="001907A2" w:rsidP="004F076C">
            <w:pPr>
              <w:spacing w:line="276" w:lineRule="auto"/>
              <w:ind w:left="-113"/>
              <w:jc w:val="right"/>
            </w:pPr>
            <w:r w:rsidRPr="003B5EFA">
              <w:t>1</w:t>
            </w:r>
            <w:r w:rsidR="004F076C">
              <w:t>2</w:t>
            </w:r>
          </w:p>
        </w:tc>
      </w:tr>
      <w:tr w:rsidR="008C1AAA" w:rsidRPr="00922A20" w14:paraId="4C141888" w14:textId="77777777" w:rsidTr="00A33664">
        <w:tc>
          <w:tcPr>
            <w:tcW w:w="10031" w:type="dxa"/>
          </w:tcPr>
          <w:p w14:paraId="43569316" w14:textId="77777777" w:rsidR="008C1AAA" w:rsidRPr="00922A20" w:rsidRDefault="00751DF3" w:rsidP="00AD464C">
            <w:pPr>
              <w:spacing w:line="276" w:lineRule="auto"/>
              <w:ind w:right="-113"/>
            </w:pPr>
            <w:r w:rsidRPr="00922A20">
              <w:t>9</w:t>
            </w:r>
            <w:r w:rsidR="008C1AAA" w:rsidRPr="00922A20">
              <w:t>. Требования к участникам аукциона</w:t>
            </w:r>
            <w:r w:rsidR="00A33664" w:rsidRPr="00922A20">
              <w:t>………………………………………………………………..</w:t>
            </w:r>
          </w:p>
        </w:tc>
        <w:tc>
          <w:tcPr>
            <w:tcW w:w="390" w:type="dxa"/>
            <w:vAlign w:val="bottom"/>
          </w:tcPr>
          <w:p w14:paraId="6B558D21" w14:textId="77777777" w:rsidR="008C1AAA" w:rsidRPr="00922A20" w:rsidRDefault="00922A20" w:rsidP="004F076C">
            <w:pPr>
              <w:spacing w:line="276" w:lineRule="auto"/>
              <w:ind w:left="-113"/>
              <w:jc w:val="right"/>
            </w:pPr>
            <w:r w:rsidRPr="00922A20">
              <w:t>1</w:t>
            </w:r>
            <w:r w:rsidR="004F076C">
              <w:t>3</w:t>
            </w:r>
          </w:p>
        </w:tc>
      </w:tr>
      <w:tr w:rsidR="008C1AAA" w:rsidRPr="00922A20" w14:paraId="21062CDA" w14:textId="77777777" w:rsidTr="00A33664">
        <w:tc>
          <w:tcPr>
            <w:tcW w:w="10031" w:type="dxa"/>
          </w:tcPr>
          <w:p w14:paraId="39FE08D3" w14:textId="77777777" w:rsidR="008C1AAA" w:rsidRPr="00922A20" w:rsidRDefault="00751DF3" w:rsidP="00AD464C">
            <w:pPr>
              <w:spacing w:line="276" w:lineRule="auto"/>
              <w:ind w:right="-113"/>
            </w:pPr>
            <w:r w:rsidRPr="00922A20">
              <w:t>10</w:t>
            </w:r>
            <w:r w:rsidR="008C1AAA" w:rsidRPr="00922A20">
              <w:t>. Порядок определения участников аукциона</w:t>
            </w:r>
            <w:r w:rsidR="00A33664" w:rsidRPr="00922A20">
              <w:t>……………………………………………………..</w:t>
            </w:r>
          </w:p>
        </w:tc>
        <w:tc>
          <w:tcPr>
            <w:tcW w:w="390" w:type="dxa"/>
            <w:vAlign w:val="bottom"/>
          </w:tcPr>
          <w:p w14:paraId="61A56450" w14:textId="77777777" w:rsidR="008C1AAA" w:rsidRPr="00922A20" w:rsidRDefault="00922A20" w:rsidP="004F076C">
            <w:pPr>
              <w:spacing w:line="276" w:lineRule="auto"/>
              <w:ind w:left="-113"/>
              <w:jc w:val="right"/>
            </w:pPr>
            <w:r w:rsidRPr="00922A20">
              <w:t>1</w:t>
            </w:r>
            <w:r w:rsidR="004F076C">
              <w:t>4</w:t>
            </w:r>
          </w:p>
        </w:tc>
      </w:tr>
      <w:tr w:rsidR="008C1AAA" w:rsidRPr="00E13111" w14:paraId="52F5AF62" w14:textId="77777777" w:rsidTr="00A33664">
        <w:tc>
          <w:tcPr>
            <w:tcW w:w="10031" w:type="dxa"/>
          </w:tcPr>
          <w:p w14:paraId="04F36E3B" w14:textId="77777777" w:rsidR="008C1AAA" w:rsidRPr="00922A20" w:rsidRDefault="00751DF3" w:rsidP="00AD464C">
            <w:pPr>
              <w:spacing w:line="276" w:lineRule="auto"/>
              <w:ind w:right="-113"/>
            </w:pPr>
            <w:r w:rsidRPr="00922A20">
              <w:t>11</w:t>
            </w:r>
            <w:r w:rsidR="008C1AAA" w:rsidRPr="00922A20">
              <w:t>. Порядок проведения аукциона и определения победителя</w:t>
            </w:r>
            <w:r w:rsidR="00A33664" w:rsidRPr="00922A20">
              <w:t>……………………………………..</w:t>
            </w:r>
          </w:p>
        </w:tc>
        <w:tc>
          <w:tcPr>
            <w:tcW w:w="390" w:type="dxa"/>
            <w:vAlign w:val="bottom"/>
          </w:tcPr>
          <w:p w14:paraId="09D88868" w14:textId="77777777" w:rsidR="008C1AAA" w:rsidRPr="00922A20" w:rsidRDefault="00922A20" w:rsidP="004F076C">
            <w:pPr>
              <w:spacing w:line="276" w:lineRule="auto"/>
              <w:ind w:left="-113"/>
              <w:jc w:val="right"/>
            </w:pPr>
            <w:r w:rsidRPr="00922A20">
              <w:t>1</w:t>
            </w:r>
            <w:r w:rsidR="004F076C">
              <w:t>4</w:t>
            </w:r>
          </w:p>
        </w:tc>
      </w:tr>
      <w:tr w:rsidR="008C1AAA" w:rsidRPr="00E13111" w14:paraId="46676CD2" w14:textId="77777777" w:rsidTr="00A33664">
        <w:tc>
          <w:tcPr>
            <w:tcW w:w="10031" w:type="dxa"/>
          </w:tcPr>
          <w:p w14:paraId="365625E2" w14:textId="77777777" w:rsidR="008C1AAA" w:rsidRPr="00922A20" w:rsidRDefault="00751DF3" w:rsidP="00AD464C">
            <w:pPr>
              <w:spacing w:line="276" w:lineRule="auto"/>
              <w:ind w:right="-113"/>
            </w:pPr>
            <w:r w:rsidRPr="00922A20">
              <w:t>12</w:t>
            </w:r>
            <w:r w:rsidR="008C1AAA" w:rsidRPr="00922A20">
              <w:t>. Договор купли-продажи имущества</w:t>
            </w:r>
            <w:r w:rsidR="00A33664" w:rsidRPr="00922A20">
              <w:t>…………</w:t>
            </w:r>
            <w:r w:rsidR="00AD464C" w:rsidRPr="00922A20">
              <w:t>……………………………………………………</w:t>
            </w:r>
          </w:p>
        </w:tc>
        <w:tc>
          <w:tcPr>
            <w:tcW w:w="390" w:type="dxa"/>
            <w:vAlign w:val="bottom"/>
          </w:tcPr>
          <w:p w14:paraId="21F81C6E" w14:textId="77777777" w:rsidR="008C1AAA" w:rsidRPr="00922A20" w:rsidRDefault="00922A20" w:rsidP="004F076C">
            <w:pPr>
              <w:spacing w:line="276" w:lineRule="auto"/>
              <w:ind w:left="-113"/>
              <w:jc w:val="right"/>
            </w:pPr>
            <w:r w:rsidRPr="00922A20">
              <w:t>1</w:t>
            </w:r>
            <w:r w:rsidR="004F076C">
              <w:t>5</w:t>
            </w:r>
          </w:p>
        </w:tc>
      </w:tr>
      <w:tr w:rsidR="008C1AAA" w:rsidRPr="00DF299A" w14:paraId="101A33D5" w14:textId="77777777" w:rsidTr="00A33664">
        <w:tc>
          <w:tcPr>
            <w:tcW w:w="10031" w:type="dxa"/>
          </w:tcPr>
          <w:p w14:paraId="08C68B5C" w14:textId="77777777" w:rsidR="008C1AAA" w:rsidRPr="00DF299A" w:rsidRDefault="008C1AAA" w:rsidP="00AD464C">
            <w:pPr>
              <w:spacing w:line="276" w:lineRule="auto"/>
              <w:ind w:right="-113"/>
            </w:pPr>
            <w:r w:rsidRPr="00DF299A">
              <w:t>1</w:t>
            </w:r>
            <w:r w:rsidR="00751DF3" w:rsidRPr="00DF299A">
              <w:t>3</w:t>
            </w:r>
            <w:r w:rsidRPr="00DF299A">
              <w:t>. Переход права собственности на имущество</w:t>
            </w:r>
            <w:r w:rsidR="00A33664" w:rsidRPr="00DF299A">
              <w:t>…………………………………………………….</w:t>
            </w:r>
          </w:p>
        </w:tc>
        <w:tc>
          <w:tcPr>
            <w:tcW w:w="390" w:type="dxa"/>
            <w:vAlign w:val="bottom"/>
          </w:tcPr>
          <w:p w14:paraId="43DCFE72" w14:textId="77777777" w:rsidR="008C1AAA" w:rsidRPr="00DF299A" w:rsidRDefault="001E7F23" w:rsidP="004F076C">
            <w:pPr>
              <w:spacing w:line="276" w:lineRule="auto"/>
              <w:ind w:left="-113"/>
              <w:jc w:val="right"/>
            </w:pPr>
            <w:r w:rsidRPr="00DF299A">
              <w:t>1</w:t>
            </w:r>
            <w:r w:rsidR="004F076C">
              <w:t>6</w:t>
            </w:r>
          </w:p>
        </w:tc>
      </w:tr>
      <w:tr w:rsidR="008C1AAA" w:rsidRPr="00E13111" w14:paraId="52341A04" w14:textId="77777777" w:rsidTr="00A33664">
        <w:tc>
          <w:tcPr>
            <w:tcW w:w="10031" w:type="dxa"/>
          </w:tcPr>
          <w:p w14:paraId="584332BE" w14:textId="77777777" w:rsidR="008C1AAA" w:rsidRPr="00DF299A" w:rsidRDefault="008C1AAA" w:rsidP="00AD464C">
            <w:pPr>
              <w:spacing w:line="276" w:lineRule="auto"/>
              <w:ind w:right="-113"/>
            </w:pPr>
            <w:r w:rsidRPr="00DF299A">
              <w:t>1</w:t>
            </w:r>
            <w:r w:rsidR="00751DF3" w:rsidRPr="00DF299A">
              <w:t>4</w:t>
            </w:r>
            <w:r w:rsidRPr="00DF299A">
              <w:t>. Заключительные положения</w:t>
            </w:r>
            <w:r w:rsidR="00A33664" w:rsidRPr="00DF299A">
              <w:t>………………………………………………………………………</w:t>
            </w:r>
          </w:p>
        </w:tc>
        <w:tc>
          <w:tcPr>
            <w:tcW w:w="390" w:type="dxa"/>
            <w:vAlign w:val="bottom"/>
          </w:tcPr>
          <w:p w14:paraId="24FE7DFD" w14:textId="77777777" w:rsidR="008C1AAA" w:rsidRPr="00DF299A" w:rsidRDefault="001E7F23" w:rsidP="004F076C">
            <w:pPr>
              <w:spacing w:line="276" w:lineRule="auto"/>
              <w:ind w:left="-113"/>
              <w:jc w:val="right"/>
            </w:pPr>
            <w:r w:rsidRPr="00DF299A">
              <w:t>1</w:t>
            </w:r>
            <w:r w:rsidR="004F076C">
              <w:t>6</w:t>
            </w:r>
          </w:p>
        </w:tc>
      </w:tr>
      <w:tr w:rsidR="008C1AAA" w:rsidRPr="00DF299A" w14:paraId="5DE1C8A8" w14:textId="77777777" w:rsidTr="00A33664">
        <w:tc>
          <w:tcPr>
            <w:tcW w:w="10031" w:type="dxa"/>
          </w:tcPr>
          <w:p w14:paraId="33D6F3C1" w14:textId="77777777" w:rsidR="008C1AAA" w:rsidRPr="00DF299A" w:rsidRDefault="008C1AAA" w:rsidP="00AD464C">
            <w:pPr>
              <w:spacing w:line="276" w:lineRule="auto"/>
              <w:ind w:right="-113"/>
            </w:pPr>
            <w:r w:rsidRPr="00DF299A">
              <w:t>Приложение 1. Форма заявки</w:t>
            </w:r>
            <w:r w:rsidR="00354C89" w:rsidRPr="00DF299A">
              <w:t xml:space="preserve"> на участие в аукционе</w:t>
            </w:r>
          </w:p>
        </w:tc>
        <w:tc>
          <w:tcPr>
            <w:tcW w:w="390" w:type="dxa"/>
            <w:vAlign w:val="bottom"/>
          </w:tcPr>
          <w:p w14:paraId="585206F5" w14:textId="77777777" w:rsidR="008C1AAA" w:rsidRPr="00DF299A" w:rsidRDefault="008C1AAA" w:rsidP="00A33664">
            <w:pPr>
              <w:spacing w:line="276" w:lineRule="auto"/>
              <w:ind w:left="-113"/>
              <w:jc w:val="right"/>
            </w:pPr>
          </w:p>
        </w:tc>
      </w:tr>
      <w:tr w:rsidR="006D5DFB" w:rsidRPr="00DF299A" w14:paraId="24C3C062" w14:textId="77777777" w:rsidTr="00A33664">
        <w:tc>
          <w:tcPr>
            <w:tcW w:w="10031" w:type="dxa"/>
          </w:tcPr>
          <w:p w14:paraId="39DBC533" w14:textId="77777777" w:rsidR="006D5DFB" w:rsidRPr="00DF299A" w:rsidRDefault="006D5DFB" w:rsidP="00C719C9">
            <w:pPr>
              <w:spacing w:line="276" w:lineRule="auto"/>
              <w:ind w:right="-113"/>
            </w:pPr>
            <w:r w:rsidRPr="00DF299A">
              <w:t xml:space="preserve">Приложение </w:t>
            </w:r>
            <w:r w:rsidR="00C719C9" w:rsidRPr="00DF299A">
              <w:t>2</w:t>
            </w:r>
            <w:r w:rsidRPr="00DF299A">
              <w:t>. Согласие на обработку персональных данных</w:t>
            </w:r>
          </w:p>
        </w:tc>
        <w:tc>
          <w:tcPr>
            <w:tcW w:w="390" w:type="dxa"/>
            <w:vAlign w:val="bottom"/>
          </w:tcPr>
          <w:p w14:paraId="3F290C25" w14:textId="77777777" w:rsidR="006D5DFB" w:rsidRPr="00DF299A" w:rsidRDefault="006D5DFB" w:rsidP="00A33664">
            <w:pPr>
              <w:spacing w:line="276" w:lineRule="auto"/>
              <w:ind w:left="-113"/>
              <w:jc w:val="right"/>
            </w:pPr>
          </w:p>
        </w:tc>
      </w:tr>
      <w:tr w:rsidR="00A33664" w:rsidRPr="00E13111" w14:paraId="6AABA1C8" w14:textId="77777777" w:rsidTr="00A33664">
        <w:tc>
          <w:tcPr>
            <w:tcW w:w="10031" w:type="dxa"/>
          </w:tcPr>
          <w:p w14:paraId="04B83A62" w14:textId="77777777" w:rsidR="00A33664" w:rsidRDefault="00A33664" w:rsidP="00C719C9">
            <w:pPr>
              <w:spacing w:line="276" w:lineRule="auto"/>
              <w:ind w:right="-113"/>
            </w:pPr>
            <w:r w:rsidRPr="00DF299A">
              <w:t xml:space="preserve">Приложение </w:t>
            </w:r>
            <w:r w:rsidR="00C719C9" w:rsidRPr="00DF299A">
              <w:t>3</w:t>
            </w:r>
            <w:r w:rsidRPr="00DF299A">
              <w:t xml:space="preserve">. </w:t>
            </w:r>
            <w:r w:rsidR="00354C89" w:rsidRPr="00DF299A">
              <w:t>Проект договора купли-продажи</w:t>
            </w:r>
          </w:p>
          <w:p w14:paraId="2AA47FB8" w14:textId="77777777" w:rsidR="00AE3D34" w:rsidRDefault="00AE3D34" w:rsidP="00C719C9">
            <w:pPr>
              <w:spacing w:line="276" w:lineRule="auto"/>
              <w:ind w:right="-113"/>
            </w:pPr>
            <w:r>
              <w:t>Приложение 4. Отчёт об оценке</w:t>
            </w:r>
          </w:p>
          <w:p w14:paraId="03C47F94" w14:textId="77777777" w:rsidR="003B582A" w:rsidRPr="00DF299A" w:rsidRDefault="003B582A" w:rsidP="00C719C9">
            <w:pPr>
              <w:spacing w:line="276" w:lineRule="auto"/>
              <w:ind w:right="-113"/>
            </w:pPr>
            <w:r>
              <w:t>Приложение 5. Портфолио</w:t>
            </w:r>
          </w:p>
        </w:tc>
        <w:tc>
          <w:tcPr>
            <w:tcW w:w="390" w:type="dxa"/>
            <w:vAlign w:val="bottom"/>
          </w:tcPr>
          <w:p w14:paraId="245EFA0E" w14:textId="77777777" w:rsidR="00A33664" w:rsidRPr="00DF299A" w:rsidRDefault="00A33664" w:rsidP="00A33664">
            <w:pPr>
              <w:spacing w:line="276" w:lineRule="auto"/>
              <w:ind w:left="-113"/>
              <w:jc w:val="right"/>
            </w:pPr>
          </w:p>
        </w:tc>
      </w:tr>
    </w:tbl>
    <w:p w14:paraId="556A666C" w14:textId="77777777" w:rsidR="009D389A" w:rsidRPr="00E13111" w:rsidRDefault="009D389A" w:rsidP="0076662E">
      <w:pPr>
        <w:spacing w:line="276" w:lineRule="auto"/>
        <w:rPr>
          <w:highlight w:val="yellow"/>
        </w:rPr>
      </w:pPr>
    </w:p>
    <w:p w14:paraId="6DE8253B" w14:textId="77777777" w:rsidR="00772611" w:rsidRPr="00E13111" w:rsidRDefault="00772611" w:rsidP="0076662E">
      <w:pPr>
        <w:spacing w:line="276" w:lineRule="auto"/>
        <w:ind w:right="-2" w:firstLine="709"/>
        <w:rPr>
          <w:highlight w:val="yellow"/>
        </w:rPr>
      </w:pPr>
    </w:p>
    <w:p w14:paraId="7DE94D21" w14:textId="77777777" w:rsidR="009D389A" w:rsidRPr="00E13111" w:rsidRDefault="009D389A">
      <w:pPr>
        <w:jc w:val="left"/>
        <w:rPr>
          <w:highlight w:val="yellow"/>
        </w:rPr>
      </w:pPr>
      <w:r w:rsidRPr="00E13111">
        <w:rPr>
          <w:highlight w:val="yellow"/>
        </w:rPr>
        <w:br w:type="page"/>
      </w:r>
    </w:p>
    <w:p w14:paraId="7A40DF33" w14:textId="77777777" w:rsidR="00772611" w:rsidRPr="00E13111" w:rsidRDefault="009D389A" w:rsidP="009D389A">
      <w:pPr>
        <w:spacing w:line="276" w:lineRule="auto"/>
        <w:ind w:right="-2"/>
        <w:jc w:val="center"/>
      </w:pPr>
      <w:r w:rsidRPr="00E13111">
        <w:lastRenderedPageBreak/>
        <w:t>1. ОБЩИЕ ПОЛОЖЕНИЯ</w:t>
      </w:r>
    </w:p>
    <w:p w14:paraId="25BF9D3E" w14:textId="77777777" w:rsidR="00824EC4" w:rsidRPr="00E13111" w:rsidRDefault="00824EC4" w:rsidP="0076662E">
      <w:pPr>
        <w:spacing w:line="276" w:lineRule="auto"/>
        <w:ind w:right="-2" w:firstLine="709"/>
      </w:pPr>
    </w:p>
    <w:p w14:paraId="430014C9" w14:textId="77777777" w:rsidR="00AC17DA" w:rsidRPr="00E13111" w:rsidRDefault="009A5DAD" w:rsidP="0076662E">
      <w:pPr>
        <w:spacing w:line="276" w:lineRule="auto"/>
        <w:ind w:right="-2" w:firstLine="709"/>
      </w:pPr>
      <w:r w:rsidRPr="00E13111">
        <w:t xml:space="preserve">1.1. </w:t>
      </w:r>
      <w:r w:rsidR="00AC17DA" w:rsidRPr="00E13111">
        <w:t xml:space="preserve">Продавец: </w:t>
      </w:r>
      <w:r w:rsidR="00E93D53" w:rsidRPr="00E93D53">
        <w:t>Федеральное бюджетное учреждение «Государственный институт лекарственных средств и надлежащих практик» (ФБУ «ГИЛС и НП»)</w:t>
      </w:r>
    </w:p>
    <w:p w14:paraId="752A44DF" w14:textId="77777777" w:rsidR="00AC17DA" w:rsidRDefault="00AC17DA" w:rsidP="00AC17DA">
      <w:pPr>
        <w:spacing w:line="276" w:lineRule="auto"/>
        <w:ind w:right="-2" w:firstLine="709"/>
      </w:pPr>
      <w:r w:rsidRPr="00E13111">
        <w:t xml:space="preserve">Место нахождения и почтовый адрес: </w:t>
      </w:r>
      <w:r w:rsidR="00E93D53" w:rsidRPr="00B47B82">
        <w:t xml:space="preserve">109044, г. Москва, </w:t>
      </w:r>
      <w:r w:rsidR="00544F55">
        <w:t>проспект Ленинский, 9</w:t>
      </w:r>
    </w:p>
    <w:p w14:paraId="71A127C1" w14:textId="44407A9F" w:rsidR="00AA2F59" w:rsidRDefault="00D664D7" w:rsidP="00AC17DA">
      <w:pPr>
        <w:spacing w:line="276" w:lineRule="auto"/>
        <w:ind w:right="-2" w:firstLine="709"/>
      </w:pPr>
      <w:r w:rsidRPr="00AA2F59">
        <w:t xml:space="preserve">Место </w:t>
      </w:r>
      <w:r w:rsidRPr="00E61CCB">
        <w:t xml:space="preserve">нахождения </w:t>
      </w:r>
      <w:r w:rsidR="00A7132B" w:rsidRPr="00E61CCB">
        <w:t>лабораторного оборудования</w:t>
      </w:r>
      <w:r w:rsidRPr="00E61CCB">
        <w:t xml:space="preserve">: </w:t>
      </w:r>
      <w:r w:rsidR="00AA2F59" w:rsidRPr="00E61CCB">
        <w:t xml:space="preserve">г. Москва, </w:t>
      </w:r>
      <w:r w:rsidR="00544F55" w:rsidRPr="00E61CCB">
        <w:t>ул.</w:t>
      </w:r>
      <w:r w:rsidR="00A4451D" w:rsidRPr="00E61CCB">
        <w:t xml:space="preserve"> </w:t>
      </w:r>
      <w:r w:rsidR="00544F55" w:rsidRPr="00E61CCB">
        <w:t>Нагорная, 3а.</w:t>
      </w:r>
    </w:p>
    <w:p w14:paraId="4E7F03FC" w14:textId="77777777" w:rsidR="00AC17DA" w:rsidRPr="00A17811" w:rsidRDefault="00AC17DA" w:rsidP="00AC17DA">
      <w:pPr>
        <w:spacing w:line="276" w:lineRule="auto"/>
        <w:ind w:right="-2" w:firstLine="709"/>
      </w:pPr>
      <w:r w:rsidRPr="00A17811">
        <w:t xml:space="preserve">Адрес электронной почты: </w:t>
      </w:r>
      <w:r w:rsidR="00CE0916" w:rsidRPr="00CE0916">
        <w:t xml:space="preserve">: </w:t>
      </w:r>
      <w:hyperlink r:id="rId8" w:history="1">
        <w:r w:rsidR="00CE0916" w:rsidRPr="00CE0916">
          <w:rPr>
            <w:rStyle w:val="a4"/>
            <w:lang w:val="en-US"/>
          </w:rPr>
          <w:t>shapovalova</w:t>
        </w:r>
        <w:r w:rsidR="00CE0916" w:rsidRPr="00CE0916">
          <w:rPr>
            <w:rStyle w:val="a4"/>
          </w:rPr>
          <w:t>.</w:t>
        </w:r>
        <w:r w:rsidR="00CE0916" w:rsidRPr="00CE0916">
          <w:rPr>
            <w:rStyle w:val="a4"/>
            <w:lang w:val="en-US"/>
          </w:rPr>
          <w:t>av</w:t>
        </w:r>
        <w:r w:rsidR="00CE0916" w:rsidRPr="00CE0916">
          <w:rPr>
            <w:rStyle w:val="a4"/>
          </w:rPr>
          <w:t>@gilsinp.ru</w:t>
        </w:r>
      </w:hyperlink>
    </w:p>
    <w:p w14:paraId="79C8B189" w14:textId="77777777" w:rsidR="00E93D53" w:rsidRPr="00A17811" w:rsidRDefault="00AC17DA" w:rsidP="00AC17DA">
      <w:pPr>
        <w:spacing w:line="276" w:lineRule="auto"/>
        <w:ind w:right="-2" w:firstLine="709"/>
      </w:pPr>
      <w:r w:rsidRPr="00A17811">
        <w:t xml:space="preserve">Телефон: </w:t>
      </w:r>
      <w:r w:rsidR="00E93D53" w:rsidRPr="00A17811">
        <w:t>8 (495) 911-38-60</w:t>
      </w:r>
    </w:p>
    <w:p w14:paraId="234FD08E" w14:textId="77777777" w:rsidR="00106F26" w:rsidRPr="00106F26" w:rsidRDefault="003F7A2C" w:rsidP="00106F26">
      <w:pPr>
        <w:shd w:val="clear" w:color="auto" w:fill="FFFFFF"/>
        <w:rPr>
          <w:color w:val="000000"/>
        </w:rPr>
      </w:pPr>
      <w:r w:rsidRPr="00A17811">
        <w:t>Контакт</w:t>
      </w:r>
      <w:r w:rsidR="00AA2F59" w:rsidRPr="00A17811">
        <w:t>ные лица</w:t>
      </w:r>
      <w:r w:rsidRPr="00A17811">
        <w:t xml:space="preserve">: </w:t>
      </w:r>
      <w:r w:rsidR="00106F26">
        <w:t>Цуев Эльдар Селимович, Шаповалова Анастасия Владимировна</w:t>
      </w:r>
      <w:r w:rsidR="00E93D53" w:rsidRPr="00A13334">
        <w:t xml:space="preserve">, тел. </w:t>
      </w:r>
      <w:r w:rsidR="00106F26">
        <w:t xml:space="preserve">                                       </w:t>
      </w:r>
      <w:r w:rsidR="00E93D53" w:rsidRPr="00A13334">
        <w:t>8 (495) 911-38-60,</w:t>
      </w:r>
      <w:r w:rsidR="00106F26">
        <w:t xml:space="preserve"> доб.3853, 3857</w:t>
      </w:r>
      <w:r w:rsidR="00E93D53" w:rsidRPr="00A13334">
        <w:t xml:space="preserve"> </w:t>
      </w:r>
      <w:r w:rsidRPr="00A13334">
        <w:t>электронная почта</w:t>
      </w:r>
      <w:r w:rsidR="00406C4E" w:rsidRPr="00A13334">
        <w:t>:</w:t>
      </w:r>
      <w:r w:rsidRPr="00A13334">
        <w:t xml:space="preserve"> </w:t>
      </w:r>
      <w:hyperlink r:id="rId9" w:history="1">
        <w:r w:rsidR="00106F26">
          <w:rPr>
            <w:rStyle w:val="a4"/>
            <w:lang w:val="en-US"/>
          </w:rPr>
          <w:t>shapovalova</w:t>
        </w:r>
        <w:r w:rsidR="00106F26">
          <w:rPr>
            <w:rStyle w:val="a4"/>
          </w:rPr>
          <w:t>.</w:t>
        </w:r>
        <w:r w:rsidR="00106F26">
          <w:rPr>
            <w:rStyle w:val="a4"/>
            <w:lang w:val="en-US"/>
          </w:rPr>
          <w:t>av</w:t>
        </w:r>
        <w:r w:rsidR="00106F26">
          <w:rPr>
            <w:rStyle w:val="a4"/>
          </w:rPr>
          <w:t>@gilsinp.ru</w:t>
        </w:r>
      </w:hyperlink>
      <w:r w:rsidR="00106F26" w:rsidRPr="00CE0916">
        <w:rPr>
          <w:color w:val="000000"/>
        </w:rPr>
        <w:t xml:space="preserve">, </w:t>
      </w:r>
      <w:hyperlink r:id="rId10" w:history="1">
        <w:r w:rsidR="00106F26" w:rsidRPr="00CE0916">
          <w:rPr>
            <w:rStyle w:val="a4"/>
          </w:rPr>
          <w:t>tsuev.es@gilsinp.ru</w:t>
        </w:r>
      </w:hyperlink>
    </w:p>
    <w:p w14:paraId="48008DC2" w14:textId="77777777" w:rsidR="003F7A2C" w:rsidRDefault="003F7A2C" w:rsidP="00AC17DA">
      <w:pPr>
        <w:spacing w:line="276" w:lineRule="auto"/>
        <w:ind w:right="-2" w:firstLine="709"/>
      </w:pPr>
      <w:r w:rsidRPr="00CD71DA">
        <w:t xml:space="preserve">Оператор электронной площадки: </w:t>
      </w:r>
      <w:r w:rsidR="00CD71DA" w:rsidRPr="00CD71DA">
        <w:t>электронная торговая площадка АО «Сбербанк-АСТ» (</w:t>
      </w:r>
      <w:hyperlink r:id="rId11" w:history="1">
        <w:r w:rsidR="00A03916" w:rsidRPr="00EB7014">
          <w:rPr>
            <w:rStyle w:val="a4"/>
          </w:rPr>
          <w:t>http://utp.sberbank-ast.ru</w:t>
        </w:r>
      </w:hyperlink>
      <w:r w:rsidR="00CD71DA" w:rsidRPr="00CD71DA">
        <w:t>)</w:t>
      </w:r>
    </w:p>
    <w:p w14:paraId="584B31D4" w14:textId="2751F71D" w:rsidR="00A03916" w:rsidRPr="00E13111" w:rsidRDefault="00A03916" w:rsidP="00A4451D">
      <w:pPr>
        <w:spacing w:line="276" w:lineRule="auto"/>
        <w:ind w:right="-2"/>
      </w:pPr>
      <w:r w:rsidRPr="006B59C1">
        <w:t xml:space="preserve">Письмом Министерства </w:t>
      </w:r>
      <w:r w:rsidRPr="00E61CCB">
        <w:t xml:space="preserve">промышленности и торговли </w:t>
      </w:r>
      <w:r w:rsidR="00DE05DA" w:rsidRPr="00E61CCB">
        <w:t>Р</w:t>
      </w:r>
      <w:r w:rsidRPr="00E61CCB">
        <w:t xml:space="preserve">оссийской Федерации от </w:t>
      </w:r>
      <w:r w:rsidR="00A4451D" w:rsidRPr="00E61CCB">
        <w:t>08</w:t>
      </w:r>
      <w:r w:rsidR="00E006A9" w:rsidRPr="00E61CCB">
        <w:t xml:space="preserve"> </w:t>
      </w:r>
      <w:r w:rsidR="00820F00" w:rsidRPr="00E61CCB">
        <w:t>апреля</w:t>
      </w:r>
      <w:r w:rsidR="00A4451D" w:rsidRPr="00E61CCB">
        <w:t xml:space="preserve"> </w:t>
      </w:r>
      <w:r w:rsidRPr="00E61CCB">
        <w:t>202</w:t>
      </w:r>
      <w:r w:rsidR="00820F00" w:rsidRPr="00E61CCB">
        <w:t>5</w:t>
      </w:r>
      <w:r w:rsidR="00A4451D" w:rsidRPr="00E61CCB">
        <w:t xml:space="preserve"> </w:t>
      </w:r>
      <w:r w:rsidRPr="00E61CCB">
        <w:t xml:space="preserve">г. </w:t>
      </w:r>
      <w:r w:rsidR="00A4451D" w:rsidRPr="00E61CCB">
        <w:t xml:space="preserve">                  </w:t>
      </w:r>
      <w:r w:rsidRPr="00E61CCB">
        <w:t xml:space="preserve">№ </w:t>
      </w:r>
      <w:r w:rsidR="00E006A9" w:rsidRPr="00E61CCB">
        <w:t>ПЕ</w:t>
      </w:r>
      <w:r w:rsidRPr="00E61CCB">
        <w:t>-</w:t>
      </w:r>
      <w:r w:rsidR="00820F00" w:rsidRPr="00E61CCB">
        <w:t>39867</w:t>
      </w:r>
      <w:r w:rsidRPr="00E61CCB">
        <w:t>/19 согласован</w:t>
      </w:r>
      <w:r w:rsidR="00DE05DA" w:rsidRPr="00E61CCB">
        <w:t>а</w:t>
      </w:r>
      <w:r w:rsidRPr="00E61CCB">
        <w:t xml:space="preserve"> продаж</w:t>
      </w:r>
      <w:r w:rsidR="00DE05DA" w:rsidRPr="00E61CCB">
        <w:t>а</w:t>
      </w:r>
      <w:r w:rsidRPr="00E61CCB">
        <w:t xml:space="preserve"> объектов особо ценного движимого имущества и иного движимого имущества.</w:t>
      </w:r>
    </w:p>
    <w:p w14:paraId="57C37080" w14:textId="77777777" w:rsidR="003F7A2C" w:rsidRPr="00E13111" w:rsidRDefault="003F7A2C" w:rsidP="00AC17DA">
      <w:pPr>
        <w:spacing w:line="276" w:lineRule="auto"/>
        <w:ind w:right="-2" w:firstLine="709"/>
      </w:pPr>
    </w:p>
    <w:p w14:paraId="7FBFBA35" w14:textId="77777777" w:rsidR="007A5AFB" w:rsidRPr="00E13111" w:rsidRDefault="009A5DAD" w:rsidP="0076662E">
      <w:pPr>
        <w:spacing w:line="276" w:lineRule="auto"/>
        <w:ind w:right="-2" w:firstLine="709"/>
      </w:pPr>
      <w:r w:rsidRPr="00E13111">
        <w:t xml:space="preserve">1.2. </w:t>
      </w:r>
      <w:r w:rsidR="003008CE" w:rsidRPr="00E13111">
        <w:t>Основные понятия, используемые в документации:</w:t>
      </w:r>
    </w:p>
    <w:p w14:paraId="7957900A" w14:textId="77777777" w:rsidR="001E7F23" w:rsidRPr="00E13111" w:rsidRDefault="001E7F23" w:rsidP="0076662E">
      <w:pPr>
        <w:spacing w:line="276" w:lineRule="auto"/>
        <w:ind w:right="-2" w:firstLine="709"/>
      </w:pPr>
      <w:r w:rsidRPr="00E13111">
        <w:t>единственный участник – лицо, подавшее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лицо, признанное единственным участником аукциона.</w:t>
      </w:r>
    </w:p>
    <w:p w14:paraId="2F3DDB86" w14:textId="77777777" w:rsidR="003008CE" w:rsidRPr="00E93D53" w:rsidRDefault="003008CE" w:rsidP="0076662E">
      <w:pPr>
        <w:spacing w:line="276" w:lineRule="auto"/>
        <w:ind w:right="-2" w:firstLine="709"/>
      </w:pPr>
      <w:r w:rsidRPr="00E13111">
        <w:t xml:space="preserve">имущество – движимое имущество, находящееся в оперативном управлении </w:t>
      </w:r>
      <w:r w:rsidR="00E93D53" w:rsidRPr="00E93D53">
        <w:t>ФБУ «ГИЛС и НП»).</w:t>
      </w:r>
    </w:p>
    <w:p w14:paraId="731B8250" w14:textId="77777777" w:rsidR="003008CE" w:rsidRPr="00E13111" w:rsidRDefault="005C16D3" w:rsidP="005C16D3">
      <w:pPr>
        <w:spacing w:line="276" w:lineRule="auto"/>
        <w:ind w:right="-2" w:firstLine="709"/>
      </w:pPr>
      <w:r w:rsidRPr="00E13111">
        <w:t>оператор электронной площадки –</w:t>
      </w:r>
      <w:r w:rsidR="00D12CEB" w:rsidRPr="00E13111">
        <w:t xml:space="preserve">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двадцать пять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единым требованиям к операторам электронных </w:t>
      </w:r>
      <w:r w:rsidR="00E93D53" w:rsidRPr="00E93D53">
        <w:t>/</w:t>
      </w:r>
      <w:r w:rsidR="00D12CEB" w:rsidRPr="00E13111">
        <w:t>площадок, установленным постановлением Правительства Российской Федерации от 08.06.2018 № 656, и включено в утвержденный Правительством Российской Федерации перечень операторов электронных площадок;</w:t>
      </w:r>
    </w:p>
    <w:p w14:paraId="016320B7" w14:textId="77777777" w:rsidR="00EC45F1" w:rsidRPr="00E93D53" w:rsidRDefault="00D664D7" w:rsidP="005C16D3">
      <w:pPr>
        <w:spacing w:line="276" w:lineRule="auto"/>
        <w:ind w:right="-2" w:firstLine="709"/>
      </w:pPr>
      <w:r>
        <w:t xml:space="preserve">организатор аукциона, Продавец </w:t>
      </w:r>
      <w:r w:rsidR="00EC45F1" w:rsidRPr="00E13111">
        <w:t xml:space="preserve">– </w:t>
      </w:r>
      <w:r w:rsidR="00E17E7E" w:rsidRPr="00E13111">
        <w:t xml:space="preserve">юридическое лицо, в интересах которого осуществляется продажа имущества – </w:t>
      </w:r>
      <w:r w:rsidR="00E93D53" w:rsidRPr="004F2FD8">
        <w:rPr>
          <w:lang w:eastAsia="en-US"/>
        </w:rPr>
        <w:t>Федеральное бюджетное учреждение «Государственный институт лекарственных средств и надлежащих практик» (ФБУ «ГИЛС и НП»)</w:t>
      </w:r>
      <w:r w:rsidR="00E93D53">
        <w:rPr>
          <w:lang w:eastAsia="en-US"/>
        </w:rPr>
        <w:t>;</w:t>
      </w:r>
    </w:p>
    <w:p w14:paraId="52EAC473" w14:textId="77777777" w:rsidR="00C65653" w:rsidRPr="00E13111" w:rsidRDefault="00C65653" w:rsidP="005C16D3">
      <w:pPr>
        <w:spacing w:line="276" w:lineRule="auto"/>
        <w:ind w:right="-2" w:firstLine="709"/>
      </w:pPr>
      <w:r w:rsidRPr="00E13111">
        <w:t xml:space="preserve">официальный сайт торгов – Официальный сайт Российской Федерации для размещения информации о проведении торгов </w:t>
      </w:r>
      <w:hyperlink r:id="rId12" w:history="1">
        <w:r w:rsidR="00EC45F1" w:rsidRPr="00E13111">
          <w:rPr>
            <w:rStyle w:val="a4"/>
          </w:rPr>
          <w:t>www.torgi.gov.ru</w:t>
        </w:r>
      </w:hyperlink>
      <w:r w:rsidRPr="00E13111">
        <w:t>;</w:t>
      </w:r>
    </w:p>
    <w:p w14:paraId="137F63EC" w14:textId="77777777" w:rsidR="00EC132B" w:rsidRPr="00E13111" w:rsidRDefault="00EC132B" w:rsidP="005C16D3">
      <w:pPr>
        <w:spacing w:line="276" w:lineRule="auto"/>
        <w:ind w:right="-2" w:firstLine="709"/>
      </w:pPr>
      <w:r w:rsidRPr="00E13111">
        <w:t>победитель аукциона – участник электронного аукциона, предложивший наиболее высокую цену за имущество;</w:t>
      </w:r>
    </w:p>
    <w:p w14:paraId="19290225" w14:textId="77777777" w:rsidR="00E17E7E" w:rsidRPr="00E13111" w:rsidRDefault="00E17E7E" w:rsidP="005C16D3">
      <w:pPr>
        <w:spacing w:line="276" w:lineRule="auto"/>
        <w:ind w:right="-2" w:firstLine="709"/>
      </w:pPr>
      <w:r w:rsidRPr="00E13111">
        <w:t>участник торгов –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14:paraId="5543FBC3" w14:textId="77777777" w:rsidR="001E7F23" w:rsidRPr="00E13111" w:rsidRDefault="001E7F23">
      <w:pPr>
        <w:jc w:val="left"/>
      </w:pPr>
      <w:r w:rsidRPr="00E13111">
        <w:br w:type="page"/>
      </w:r>
    </w:p>
    <w:p w14:paraId="2C1E5C21" w14:textId="77777777" w:rsidR="007A5AFB" w:rsidRPr="00A1206D" w:rsidRDefault="00AC17DA" w:rsidP="00162EE2">
      <w:pPr>
        <w:keepNext/>
        <w:spacing w:line="276" w:lineRule="auto"/>
        <w:jc w:val="center"/>
      </w:pPr>
      <w:r w:rsidRPr="00A1206D">
        <w:lastRenderedPageBreak/>
        <w:t>2. СВЕДЕНИЯ ОБ ИМУЩЕСТВЕ</w:t>
      </w:r>
    </w:p>
    <w:p w14:paraId="23C1343C" w14:textId="77777777" w:rsidR="00F919F1" w:rsidRDefault="00F919F1" w:rsidP="00F919F1">
      <w:pPr>
        <w:spacing w:line="276" w:lineRule="auto"/>
        <w:ind w:right="-2" w:firstLine="709"/>
        <w:rPr>
          <w:b/>
        </w:rPr>
      </w:pPr>
      <w:r w:rsidRPr="00A1206D">
        <w:rPr>
          <w:b/>
        </w:rPr>
        <w:t xml:space="preserve">Лот 1. </w:t>
      </w:r>
      <w:r w:rsidR="001900D6" w:rsidRPr="009F33F4">
        <w:rPr>
          <w:b/>
        </w:rPr>
        <w:t>Особо ценное движимое имущество</w:t>
      </w:r>
      <w:r w:rsidR="001900D6">
        <w:rPr>
          <w:b/>
        </w:rPr>
        <w:t xml:space="preserve"> (табуреты).</w:t>
      </w:r>
    </w:p>
    <w:tbl>
      <w:tblPr>
        <w:tblW w:w="10195" w:type="dxa"/>
        <w:tblLayout w:type="fixed"/>
        <w:tblLook w:val="04A0" w:firstRow="1" w:lastRow="0" w:firstColumn="1" w:lastColumn="0" w:noHBand="0" w:noVBand="1"/>
      </w:tblPr>
      <w:tblGrid>
        <w:gridCol w:w="513"/>
        <w:gridCol w:w="4651"/>
        <w:gridCol w:w="2769"/>
        <w:gridCol w:w="1276"/>
        <w:gridCol w:w="986"/>
      </w:tblGrid>
      <w:tr w:rsidR="00213E52" w:rsidRPr="00AE3D34" w14:paraId="044DB48A" w14:textId="77777777" w:rsidTr="009F2573">
        <w:trPr>
          <w:trHeight w:val="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97E5" w14:textId="77777777" w:rsidR="00F919F1" w:rsidRPr="00AE3D34" w:rsidRDefault="00F919F1" w:rsidP="009F2573">
            <w:pPr>
              <w:jc w:val="center"/>
              <w:rPr>
                <w:b/>
                <w:bCs/>
                <w:color w:val="000000"/>
              </w:rPr>
            </w:pPr>
            <w:r w:rsidRPr="00AE3D34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0B94" w14:textId="77777777" w:rsidR="00F919F1" w:rsidRPr="00AE3D34" w:rsidRDefault="00F919F1" w:rsidP="00213E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Pr="00AE3D34">
              <w:rPr>
                <w:b/>
                <w:bCs/>
                <w:color w:val="000000"/>
              </w:rPr>
              <w:t xml:space="preserve">аименование объекта 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E902" w14:textId="77777777" w:rsidR="00F919F1" w:rsidRPr="00AE3D34" w:rsidRDefault="00F919F1" w:rsidP="00213E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  <w:r w:rsidRPr="00AE3D34">
              <w:rPr>
                <w:b/>
                <w:bCs/>
                <w:color w:val="000000"/>
              </w:rPr>
              <w:t xml:space="preserve">нвентарный номер объекта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CD11" w14:textId="77777777" w:rsidR="00F919F1" w:rsidRPr="00AE3D34" w:rsidRDefault="00F919F1" w:rsidP="00213E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Pr="00AE3D34">
              <w:rPr>
                <w:b/>
                <w:bCs/>
                <w:color w:val="000000"/>
              </w:rPr>
              <w:t xml:space="preserve">од ввода в эксплуатацию (год выпуска) объекта 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7C8C4" w14:textId="77777777" w:rsidR="00F919F1" w:rsidRPr="00AE3D34" w:rsidRDefault="00F919F1" w:rsidP="009F25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</w:t>
            </w:r>
          </w:p>
        </w:tc>
      </w:tr>
      <w:tr w:rsidR="007C79EF" w:rsidRPr="006B59C1" w14:paraId="617F6C63" w14:textId="77777777" w:rsidTr="00EE5997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C17D" w14:textId="77777777" w:rsidR="007C79EF" w:rsidRPr="006B59C1" w:rsidRDefault="007C79EF" w:rsidP="007C79EF">
            <w:pPr>
              <w:jc w:val="center"/>
              <w:rPr>
                <w:color w:val="000000"/>
              </w:rPr>
            </w:pPr>
            <w:r w:rsidRPr="006B59C1">
              <w:rPr>
                <w:color w:val="000000"/>
              </w:rPr>
              <w:t>1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2AA74" w14:textId="28AC51F8" w:rsidR="007C79EF" w:rsidRPr="00297077" w:rsidRDefault="007C79EF" w:rsidP="007C79EF">
            <w:pPr>
              <w:jc w:val="left"/>
              <w:rPr>
                <w:color w:val="000000"/>
              </w:rPr>
            </w:pPr>
            <w:r w:rsidRPr="00297077">
              <w:rPr>
                <w:color w:val="000000"/>
              </w:rPr>
              <w:t>Тестер контроля растворимости Проточная ячейка ERWEKA(SN:139341,139342,139343)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22060" w14:textId="3547BBE0" w:rsidR="007C79EF" w:rsidRPr="00297077" w:rsidRDefault="007C79EF" w:rsidP="007C79EF">
            <w:pPr>
              <w:rPr>
                <w:color w:val="000000"/>
              </w:rPr>
            </w:pPr>
            <w:r w:rsidRPr="00297077">
              <w:rPr>
                <w:color w:val="000000"/>
              </w:rPr>
              <w:t>210124000188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0BCA5" w14:textId="06832101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2019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4EA5A" w14:textId="62938573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1 шт.</w:t>
            </w:r>
          </w:p>
        </w:tc>
      </w:tr>
      <w:tr w:rsidR="007C79EF" w:rsidRPr="006B59C1" w14:paraId="1BB074A5" w14:textId="77777777" w:rsidTr="007E1911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0F2B" w14:textId="77777777" w:rsidR="007C79EF" w:rsidRPr="006B59C1" w:rsidRDefault="007C79EF" w:rsidP="007C79EF">
            <w:pPr>
              <w:jc w:val="center"/>
              <w:rPr>
                <w:color w:val="000000"/>
              </w:rPr>
            </w:pPr>
            <w:r w:rsidRPr="006B59C1">
              <w:rPr>
                <w:color w:val="000000"/>
              </w:rPr>
              <w:t>2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8D277" w14:textId="3C278CAB" w:rsidR="007C79EF" w:rsidRPr="00297077" w:rsidRDefault="007C79EF" w:rsidP="007C79EF">
            <w:pPr>
              <w:jc w:val="left"/>
              <w:rPr>
                <w:color w:val="000000"/>
              </w:rPr>
            </w:pPr>
            <w:r w:rsidRPr="00297077">
              <w:t>Тестер контроля растворимости Проточная ячейка ERWEKA(SN:139341,139342,139343)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BF042A" w14:textId="2323BFB7" w:rsidR="007C79EF" w:rsidRPr="00297077" w:rsidRDefault="007C79EF" w:rsidP="007C79EF">
            <w:pPr>
              <w:rPr>
                <w:color w:val="000000"/>
              </w:rPr>
            </w:pPr>
            <w:r w:rsidRPr="00297077">
              <w:t>210124000185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F6613" w14:textId="79BEF964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t>2019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286F6" w14:textId="790CAE0B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t>1 шт.</w:t>
            </w:r>
          </w:p>
        </w:tc>
      </w:tr>
      <w:tr w:rsidR="007C79EF" w:rsidRPr="006B59C1" w14:paraId="0CC0FBEB" w14:textId="77777777" w:rsidTr="00B87D2A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9949" w14:textId="77777777" w:rsidR="007C79EF" w:rsidRPr="006B59C1" w:rsidRDefault="007C79EF" w:rsidP="007C79EF">
            <w:pPr>
              <w:jc w:val="center"/>
              <w:rPr>
                <w:color w:val="000000"/>
              </w:rPr>
            </w:pPr>
            <w:r w:rsidRPr="006B59C1">
              <w:rPr>
                <w:color w:val="000000"/>
              </w:rPr>
              <w:t>3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059F7" w14:textId="4F8D5728" w:rsidR="007C79EF" w:rsidRPr="00297077" w:rsidRDefault="007C79EF" w:rsidP="007C79EF">
            <w:pPr>
              <w:jc w:val="left"/>
              <w:rPr>
                <w:color w:val="000000"/>
              </w:rPr>
            </w:pPr>
            <w:r w:rsidRPr="00297077">
              <w:t>Тестер определения температуры плавления суппозиториев ERWEKA(SN:139106)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82768" w14:textId="163604EF" w:rsidR="007C79EF" w:rsidRPr="00297077" w:rsidRDefault="007C79EF" w:rsidP="007C79EF">
            <w:pPr>
              <w:rPr>
                <w:color w:val="000000"/>
              </w:rPr>
            </w:pPr>
            <w:r w:rsidRPr="00297077">
              <w:t>210124000184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C8FFB" w14:textId="4CC3C3B0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t>2019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39A3E" w14:textId="15436BB1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1 шт.</w:t>
            </w:r>
          </w:p>
        </w:tc>
      </w:tr>
      <w:tr w:rsidR="007C79EF" w:rsidRPr="006B59C1" w14:paraId="0E90442F" w14:textId="77777777" w:rsidTr="00A82C12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0D1B" w14:textId="77777777" w:rsidR="007C79EF" w:rsidRPr="006B59C1" w:rsidRDefault="007C79EF" w:rsidP="007C79EF">
            <w:pPr>
              <w:jc w:val="center"/>
              <w:rPr>
                <w:color w:val="000000"/>
              </w:rPr>
            </w:pPr>
            <w:r w:rsidRPr="006B59C1">
              <w:rPr>
                <w:color w:val="000000"/>
              </w:rPr>
              <w:t>4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C17D" w14:textId="41BAD8E8" w:rsidR="007C79EF" w:rsidRPr="00297077" w:rsidRDefault="007C79EF" w:rsidP="007C79EF">
            <w:pPr>
              <w:jc w:val="left"/>
              <w:rPr>
                <w:color w:val="000000"/>
              </w:rPr>
            </w:pPr>
            <w:r w:rsidRPr="00297077">
              <w:rPr>
                <w:color w:val="000000"/>
              </w:rPr>
              <w:t>Электронный тестер определения прочности суппозиториев ERWEKA(SN:139104)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7BBD7" w14:textId="0EA3EB32" w:rsidR="007C79EF" w:rsidRPr="00297077" w:rsidRDefault="007C79EF" w:rsidP="007C79EF">
            <w:pPr>
              <w:rPr>
                <w:color w:val="000000"/>
              </w:rPr>
            </w:pPr>
            <w:r w:rsidRPr="00297077">
              <w:rPr>
                <w:color w:val="000000"/>
              </w:rPr>
              <w:t>210124000183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E025E" w14:textId="4C2CB022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2019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DD0CE" w14:textId="387418FF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t>1 шт.</w:t>
            </w:r>
          </w:p>
        </w:tc>
      </w:tr>
      <w:tr w:rsidR="007C79EF" w:rsidRPr="006B59C1" w14:paraId="0606FF37" w14:textId="77777777" w:rsidTr="00DC4EE6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6E47" w14:textId="77777777" w:rsidR="007C79EF" w:rsidRPr="006B59C1" w:rsidRDefault="007C79EF" w:rsidP="007C79EF">
            <w:pPr>
              <w:jc w:val="center"/>
              <w:rPr>
                <w:color w:val="000000"/>
              </w:rPr>
            </w:pPr>
            <w:r w:rsidRPr="006B59C1">
              <w:rPr>
                <w:color w:val="000000"/>
              </w:rPr>
              <w:t>5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78445" w14:textId="56071D1F" w:rsidR="007C79EF" w:rsidRPr="00297077" w:rsidRDefault="007C79EF" w:rsidP="007C79EF">
            <w:pPr>
              <w:jc w:val="left"/>
              <w:rPr>
                <w:color w:val="000000"/>
              </w:rPr>
            </w:pPr>
            <w:r w:rsidRPr="00297077">
              <w:rPr>
                <w:color w:val="000000"/>
              </w:rPr>
              <w:t xml:space="preserve">Электронный тестер определения </w:t>
            </w:r>
            <w:proofErr w:type="spellStart"/>
            <w:r w:rsidRPr="00297077">
              <w:rPr>
                <w:color w:val="000000"/>
              </w:rPr>
              <w:t>распадаемости</w:t>
            </w:r>
            <w:proofErr w:type="spellEnd"/>
            <w:r w:rsidRPr="00297077">
              <w:rPr>
                <w:color w:val="000000"/>
              </w:rPr>
              <w:t xml:space="preserve"> суппозиториев ERWEKA(SN:139101)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A02D1" w14:textId="3EAD2802" w:rsidR="007C79EF" w:rsidRPr="00297077" w:rsidRDefault="007C79EF" w:rsidP="007C79EF">
            <w:pPr>
              <w:rPr>
                <w:color w:val="000000"/>
              </w:rPr>
            </w:pPr>
            <w:r w:rsidRPr="00297077">
              <w:rPr>
                <w:color w:val="000000"/>
              </w:rPr>
              <w:t>210124000182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CAC4CC" w14:textId="460CE4BB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2019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AA7E0" w14:textId="2BBE5706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1 шт.</w:t>
            </w:r>
          </w:p>
        </w:tc>
      </w:tr>
      <w:tr w:rsidR="007C79EF" w:rsidRPr="006B59C1" w14:paraId="32BE5C1C" w14:textId="77777777" w:rsidTr="00292760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FCE8" w14:textId="71B9749A" w:rsidR="007C79EF" w:rsidRPr="006B59C1" w:rsidRDefault="007C79EF" w:rsidP="007C79EF">
            <w:pPr>
              <w:jc w:val="center"/>
              <w:rPr>
                <w:color w:val="000000"/>
              </w:rPr>
            </w:pPr>
            <w:r w:rsidRPr="00044DC2">
              <w:t>6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30A4" w14:textId="62E15C0F" w:rsidR="007C79EF" w:rsidRPr="00297077" w:rsidRDefault="007C79EF" w:rsidP="007C79EF">
            <w:pPr>
              <w:jc w:val="left"/>
              <w:rPr>
                <w:color w:val="000000"/>
              </w:rPr>
            </w:pPr>
            <w:r w:rsidRPr="00297077">
              <w:rPr>
                <w:color w:val="000000"/>
              </w:rPr>
              <w:t>Нагревательная плита C-MAG HP 7 (SN 100186643)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2CDAF" w14:textId="55131A75" w:rsidR="007C79EF" w:rsidRPr="00297077" w:rsidRDefault="007C79EF" w:rsidP="007C79EF">
            <w:pPr>
              <w:rPr>
                <w:color w:val="000000"/>
              </w:rPr>
            </w:pPr>
            <w:r w:rsidRPr="00297077">
              <w:rPr>
                <w:color w:val="000000"/>
                <w:sz w:val="22"/>
              </w:rPr>
              <w:t>210134000356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97EB5" w14:textId="4825547F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2016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E87D8" w14:textId="12772E60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t>1 шт.</w:t>
            </w:r>
          </w:p>
        </w:tc>
      </w:tr>
      <w:tr w:rsidR="007C79EF" w:rsidRPr="006B59C1" w14:paraId="49417446" w14:textId="77777777" w:rsidTr="00003072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955B" w14:textId="26559FEB" w:rsidR="007C79EF" w:rsidRPr="006B59C1" w:rsidRDefault="007C79EF" w:rsidP="007C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9CA0" w14:textId="45C91863" w:rsidR="007C79EF" w:rsidRPr="00297077" w:rsidRDefault="007C79EF" w:rsidP="007C79EF">
            <w:pPr>
              <w:jc w:val="left"/>
              <w:rPr>
                <w:color w:val="000000"/>
              </w:rPr>
            </w:pPr>
            <w:r w:rsidRPr="00297077">
              <w:rPr>
                <w:color w:val="000000"/>
              </w:rPr>
              <w:t xml:space="preserve">Вискозиметр ротационный </w:t>
            </w:r>
            <w:proofErr w:type="spellStart"/>
            <w:r w:rsidRPr="00297077">
              <w:rPr>
                <w:color w:val="000000"/>
              </w:rPr>
              <w:t>Lamy</w:t>
            </w:r>
            <w:proofErr w:type="spellEnd"/>
            <w:r w:rsidRPr="00297077">
              <w:rPr>
                <w:color w:val="000000"/>
              </w:rPr>
              <w:t xml:space="preserve"> </w:t>
            </w:r>
            <w:proofErr w:type="spellStart"/>
            <w:r w:rsidRPr="00297077">
              <w:rPr>
                <w:color w:val="000000"/>
              </w:rPr>
              <w:t>Rheology</w:t>
            </w:r>
            <w:proofErr w:type="spellEnd"/>
            <w:r w:rsidRPr="00297077">
              <w:rPr>
                <w:color w:val="000000"/>
              </w:rPr>
              <w:t xml:space="preserve"> RM-200 (зав.№15.03.T2008)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C746C" w14:textId="3785B5E4" w:rsidR="007C79EF" w:rsidRPr="00297077" w:rsidRDefault="007C79EF" w:rsidP="007C79EF">
            <w:pPr>
              <w:rPr>
                <w:color w:val="000000"/>
              </w:rPr>
            </w:pPr>
            <w:r w:rsidRPr="00297077">
              <w:rPr>
                <w:color w:val="000000"/>
                <w:sz w:val="22"/>
              </w:rPr>
              <w:t>410124000007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B4C51" w14:textId="4EDF4942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rPr>
                <w:color w:val="000000"/>
              </w:rPr>
              <w:t>2016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BADA5" w14:textId="11C305CE" w:rsidR="007C79EF" w:rsidRPr="00297077" w:rsidRDefault="007C79EF" w:rsidP="007C79EF">
            <w:pPr>
              <w:jc w:val="center"/>
              <w:rPr>
                <w:color w:val="000000"/>
              </w:rPr>
            </w:pPr>
            <w:r w:rsidRPr="00297077">
              <w:t>1 шт.</w:t>
            </w:r>
          </w:p>
        </w:tc>
      </w:tr>
    </w:tbl>
    <w:p w14:paraId="296922E4" w14:textId="1697C324" w:rsidR="001102DD" w:rsidRPr="007C79EF" w:rsidRDefault="001102DD" w:rsidP="007C79EF">
      <w:pPr>
        <w:spacing w:line="276" w:lineRule="auto"/>
        <w:ind w:right="-2"/>
        <w:rPr>
          <w:b/>
        </w:rPr>
      </w:pPr>
    </w:p>
    <w:p w14:paraId="719C072A" w14:textId="3110283D" w:rsidR="006517E9" w:rsidRDefault="005D063E" w:rsidP="006517E9">
      <w:pPr>
        <w:spacing w:line="276" w:lineRule="auto"/>
        <w:ind w:right="-2" w:firstLine="709"/>
      </w:pPr>
      <w:r w:rsidRPr="006B59C1">
        <w:t>Использование имущества</w:t>
      </w:r>
      <w:r w:rsidR="006517E9" w:rsidRPr="006B59C1">
        <w:t xml:space="preserve"> Продавцом – по прямому назначению.</w:t>
      </w:r>
    </w:p>
    <w:p w14:paraId="09CBD650" w14:textId="77777777" w:rsidR="006517E9" w:rsidRDefault="006517E9" w:rsidP="006517E9">
      <w:pPr>
        <w:spacing w:line="276" w:lineRule="auto"/>
        <w:ind w:right="-2" w:firstLine="709"/>
      </w:pPr>
      <w:r>
        <w:t xml:space="preserve">Техническое состояние: </w:t>
      </w:r>
      <w:r w:rsidR="00AE3D34">
        <w:t>Указано в приложение № 4 Отчет об оценке.</w:t>
      </w:r>
    </w:p>
    <w:p w14:paraId="6BE97EDF" w14:textId="77777777" w:rsidR="008C1AAA" w:rsidRPr="00A1206D" w:rsidRDefault="008C1AAA" w:rsidP="0076662E">
      <w:pPr>
        <w:spacing w:line="276" w:lineRule="auto"/>
        <w:ind w:right="-2" w:firstLine="709"/>
      </w:pPr>
      <w:r w:rsidRPr="00A1206D">
        <w:t xml:space="preserve">Осмотр имущества производится по </w:t>
      </w:r>
      <w:r w:rsidRPr="00297077">
        <w:t>адресу</w:t>
      </w:r>
      <w:r w:rsidR="005D063E" w:rsidRPr="00297077">
        <w:t>:</w:t>
      </w:r>
      <w:r w:rsidR="00AA2F59" w:rsidRPr="00297077">
        <w:t xml:space="preserve"> г. Москва, </w:t>
      </w:r>
      <w:r w:rsidR="001900D6" w:rsidRPr="00297077">
        <w:t>ул. Нагорная, 3а</w:t>
      </w:r>
      <w:r w:rsidR="00AA2F59" w:rsidRPr="00297077">
        <w:t xml:space="preserve">, </w:t>
      </w:r>
      <w:r w:rsidRPr="00297077">
        <w:t>без взимания</w:t>
      </w:r>
      <w:r w:rsidRPr="00A1206D">
        <w:t xml:space="preserve"> платы и обеспечивается Продавцом в период, отведенный для приема заявок, по предварительному согласованию (уточнению) времени проведения осмотра.</w:t>
      </w:r>
    </w:p>
    <w:p w14:paraId="77B5199C" w14:textId="77777777" w:rsidR="00EC45F1" w:rsidRPr="00A1206D" w:rsidRDefault="00EC45F1" w:rsidP="0076662E">
      <w:pPr>
        <w:spacing w:line="276" w:lineRule="auto"/>
        <w:ind w:right="-2" w:firstLine="709"/>
      </w:pPr>
      <w:r w:rsidRPr="00A1206D">
        <w:t>Проведение такого осмотра осуществляется не позднее чем за два рабочих дня до даты окончания срока подачи заявок на участие в аукционе.</w:t>
      </w:r>
    </w:p>
    <w:p w14:paraId="79A46563" w14:textId="77777777" w:rsidR="00EC45F1" w:rsidRPr="00A1206D" w:rsidRDefault="00EC45F1" w:rsidP="0076662E">
      <w:pPr>
        <w:spacing w:line="276" w:lineRule="auto"/>
        <w:ind w:right="-2" w:firstLine="709"/>
      </w:pPr>
    </w:p>
    <w:p w14:paraId="32D28093" w14:textId="5691B9D4" w:rsidR="003F392F" w:rsidRPr="00E819F3" w:rsidRDefault="003F392F" w:rsidP="00162EE2">
      <w:pPr>
        <w:keepNext/>
        <w:spacing w:line="276" w:lineRule="auto"/>
        <w:jc w:val="center"/>
      </w:pPr>
      <w:r w:rsidRPr="00E819F3">
        <w:t xml:space="preserve">3. НАЧАЛЬНАЯ (МИНИМАЛЬНАЯ) ЦЕНА ИМУЩЕСТВА. </w:t>
      </w:r>
      <w:r w:rsidR="009A5DAD" w:rsidRPr="00E819F3">
        <w:br/>
      </w:r>
      <w:r w:rsidRPr="00E819F3">
        <w:t xml:space="preserve">ВЕЛИЧИНА ПОВЫШЕНИЯ НАЧАЛЬНОЙ (МИНИМАЛЬНОЙ) </w:t>
      </w:r>
      <w:r w:rsidR="009A5DAD" w:rsidRPr="00E819F3">
        <w:br/>
      </w:r>
      <w:r w:rsidRPr="00E819F3">
        <w:t>ЦЕНЫ ИМУЩЕСТВА («ШАГ АУКЦИОНА»)</w:t>
      </w:r>
    </w:p>
    <w:p w14:paraId="509B59BF" w14:textId="77777777" w:rsidR="003F392F" w:rsidRPr="00E819F3" w:rsidRDefault="003F392F" w:rsidP="00162EE2">
      <w:pPr>
        <w:keepNext/>
        <w:spacing w:line="276" w:lineRule="auto"/>
        <w:ind w:firstLine="709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63"/>
        <w:gridCol w:w="4111"/>
        <w:gridCol w:w="3821"/>
      </w:tblGrid>
      <w:tr w:rsidR="00E819F3" w14:paraId="733D6349" w14:textId="77777777" w:rsidTr="00672623">
        <w:tc>
          <w:tcPr>
            <w:tcW w:w="2263" w:type="dxa"/>
            <w:vAlign w:val="center"/>
          </w:tcPr>
          <w:p w14:paraId="72CEE620" w14:textId="77777777" w:rsidR="00E819F3" w:rsidRPr="00A13334" w:rsidRDefault="00E819F3" w:rsidP="00E819F3">
            <w:pPr>
              <w:spacing w:line="276" w:lineRule="auto"/>
              <w:ind w:right="-2"/>
              <w:jc w:val="center"/>
            </w:pPr>
            <w:r w:rsidRPr="00A13334">
              <w:t>Номер лота</w:t>
            </w:r>
          </w:p>
        </w:tc>
        <w:tc>
          <w:tcPr>
            <w:tcW w:w="4111" w:type="dxa"/>
            <w:vAlign w:val="center"/>
          </w:tcPr>
          <w:p w14:paraId="065F4F7E" w14:textId="77777777" w:rsidR="00E819F3" w:rsidRPr="00A13334" w:rsidRDefault="00E819F3" w:rsidP="00E819F3">
            <w:pPr>
              <w:spacing w:line="276" w:lineRule="auto"/>
              <w:ind w:right="-2"/>
              <w:jc w:val="center"/>
            </w:pPr>
            <w:r w:rsidRPr="00A13334">
              <w:t>Начальная (минимальная) цена имущества, руб.</w:t>
            </w:r>
          </w:p>
        </w:tc>
        <w:tc>
          <w:tcPr>
            <w:tcW w:w="3821" w:type="dxa"/>
            <w:vAlign w:val="center"/>
          </w:tcPr>
          <w:p w14:paraId="11793D9D" w14:textId="77777777" w:rsidR="00E819F3" w:rsidRPr="00A13334" w:rsidRDefault="00672623" w:rsidP="00E819F3">
            <w:pPr>
              <w:spacing w:line="276" w:lineRule="auto"/>
              <w:ind w:right="-2"/>
              <w:jc w:val="center"/>
            </w:pPr>
            <w:r w:rsidRPr="00A13334">
              <w:t>Величина повышения начальной (минимальной) цены имущества («шаг аукциона»)</w:t>
            </w:r>
            <w:r w:rsidR="00E819F3" w:rsidRPr="00A13334">
              <w:t>, руб.</w:t>
            </w:r>
          </w:p>
        </w:tc>
      </w:tr>
      <w:tr w:rsidR="00CD2C9F" w:rsidRPr="00E819F3" w14:paraId="3CC0256E" w14:textId="77777777" w:rsidTr="00A655E8">
        <w:tc>
          <w:tcPr>
            <w:tcW w:w="2263" w:type="dxa"/>
          </w:tcPr>
          <w:p w14:paraId="1516CAA7" w14:textId="77777777" w:rsidR="00CD2C9F" w:rsidRPr="00A13334" w:rsidRDefault="00CD2C9F" w:rsidP="00CD2C9F">
            <w:pPr>
              <w:spacing w:line="276" w:lineRule="auto"/>
              <w:ind w:right="-2"/>
              <w:jc w:val="center"/>
            </w:pPr>
            <w:r w:rsidRPr="00A13334">
              <w:t>Лот № 1</w:t>
            </w:r>
          </w:p>
        </w:tc>
        <w:tc>
          <w:tcPr>
            <w:tcW w:w="4111" w:type="dxa"/>
            <w:vAlign w:val="bottom"/>
          </w:tcPr>
          <w:p w14:paraId="3A854AC0" w14:textId="77777777" w:rsidR="00310547" w:rsidRPr="00310547" w:rsidRDefault="00310547" w:rsidP="00310547">
            <w:pPr>
              <w:jc w:val="center"/>
              <w:rPr>
                <w:bCs/>
                <w:color w:val="000000"/>
              </w:rPr>
            </w:pPr>
            <w:r w:rsidRPr="00310547">
              <w:rPr>
                <w:bCs/>
                <w:color w:val="000000"/>
              </w:rPr>
              <w:t>1 192 391,00</w:t>
            </w:r>
          </w:p>
          <w:p w14:paraId="26692822" w14:textId="754BD388" w:rsidR="00CD2C9F" w:rsidRPr="00C70363" w:rsidRDefault="00CD2C9F" w:rsidP="00CD2C9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821" w:type="dxa"/>
          </w:tcPr>
          <w:p w14:paraId="2B35746C" w14:textId="4A029836" w:rsidR="00CD2C9F" w:rsidRPr="00C70363" w:rsidRDefault="00310547" w:rsidP="00CD2C9F">
            <w:pPr>
              <w:spacing w:line="276" w:lineRule="auto"/>
              <w:ind w:right="-2"/>
              <w:jc w:val="center"/>
              <w:rPr>
                <w:highlight w:val="yellow"/>
              </w:rPr>
            </w:pPr>
            <w:r w:rsidRPr="00310547">
              <w:t>11 923,91</w:t>
            </w:r>
          </w:p>
        </w:tc>
      </w:tr>
    </w:tbl>
    <w:p w14:paraId="3268D0C4" w14:textId="77777777" w:rsidR="00E819F3" w:rsidRPr="00261F6B" w:rsidRDefault="00E819F3" w:rsidP="0076662E">
      <w:pPr>
        <w:spacing w:line="276" w:lineRule="auto"/>
        <w:ind w:right="-2" w:firstLine="709"/>
        <w:rPr>
          <w:highlight w:val="yellow"/>
          <w:lang w:val="en-US"/>
        </w:rPr>
      </w:pPr>
    </w:p>
    <w:p w14:paraId="7A1DC6F1" w14:textId="77777777" w:rsidR="003F392F" w:rsidRPr="00672623" w:rsidRDefault="008749D6" w:rsidP="0076662E">
      <w:pPr>
        <w:spacing w:line="276" w:lineRule="auto"/>
        <w:ind w:right="-2" w:firstLine="709"/>
      </w:pPr>
      <w:r w:rsidRPr="00672623">
        <w:t>«Шаг аукциона» устанавливается в фиксированной сумме и не изменяется в течение всего аукциона.</w:t>
      </w:r>
    </w:p>
    <w:p w14:paraId="6366004A" w14:textId="77777777" w:rsidR="008749D6" w:rsidRPr="00672623" w:rsidRDefault="008749D6" w:rsidP="0076662E">
      <w:pPr>
        <w:spacing w:line="276" w:lineRule="auto"/>
        <w:ind w:right="-2" w:firstLine="709"/>
      </w:pPr>
    </w:p>
    <w:p w14:paraId="5B25F0B8" w14:textId="77777777" w:rsidR="0006071F" w:rsidRPr="00672623" w:rsidRDefault="00D30ECF" w:rsidP="00D30ECF">
      <w:pPr>
        <w:keepNext/>
        <w:spacing w:line="276" w:lineRule="auto"/>
        <w:jc w:val="center"/>
      </w:pPr>
      <w:r w:rsidRPr="00672623">
        <w:lastRenderedPageBreak/>
        <w:t>4. МЕСТО, ДАТА</w:t>
      </w:r>
      <w:r w:rsidR="00FB0FFA">
        <w:t xml:space="preserve"> И ВРЕМЯ</w:t>
      </w:r>
      <w:r w:rsidRPr="00672623">
        <w:t xml:space="preserve"> НАЧАЛА, ДАТА И ВРЕМЯ ОКОНЧАНИЯ СРОКА </w:t>
      </w:r>
      <w:r w:rsidRPr="00672623">
        <w:br/>
      </w:r>
      <w:r w:rsidR="00FB0FFA">
        <w:t>РЕГИСТРАЦИИ</w:t>
      </w:r>
      <w:r w:rsidRPr="00672623">
        <w:t xml:space="preserve"> ЗАЯВОК НА УЧАСТИЕ В АУКЦИОНЕ</w:t>
      </w:r>
    </w:p>
    <w:p w14:paraId="5990BAE1" w14:textId="77777777" w:rsidR="00D30ECF" w:rsidRPr="00672623" w:rsidRDefault="00D30ECF" w:rsidP="00D30ECF">
      <w:pPr>
        <w:keepNext/>
        <w:spacing w:line="276" w:lineRule="auto"/>
        <w:jc w:val="center"/>
      </w:pPr>
    </w:p>
    <w:p w14:paraId="205E2321" w14:textId="43C1AAAB" w:rsidR="0006071F" w:rsidRPr="00AD33FE" w:rsidRDefault="00FB0FFA" w:rsidP="0076662E">
      <w:pPr>
        <w:spacing w:line="276" w:lineRule="auto"/>
        <w:ind w:right="-2" w:firstLine="709"/>
      </w:pPr>
      <w:r w:rsidRPr="00FB0FFA">
        <w:t>Дата и время начала регистрации заявок на участие в аукционе</w:t>
      </w:r>
      <w:r>
        <w:t xml:space="preserve">: </w:t>
      </w:r>
      <w:r w:rsidR="00296604">
        <w:t>«15</w:t>
      </w:r>
      <w:r w:rsidRPr="00AD33FE">
        <w:t xml:space="preserve">» </w:t>
      </w:r>
      <w:r w:rsidR="007042A5" w:rsidRPr="00AD33FE">
        <w:t>ма</w:t>
      </w:r>
      <w:r w:rsidRPr="00AD33FE">
        <w:t xml:space="preserve">я </w:t>
      </w:r>
      <w:r w:rsidR="00282C92" w:rsidRPr="00AD33FE">
        <w:t>2025</w:t>
      </w:r>
      <w:r w:rsidR="00296604">
        <w:t xml:space="preserve"> 18</w:t>
      </w:r>
      <w:r w:rsidR="007042A5" w:rsidRPr="00AD33FE">
        <w:t>:</w:t>
      </w:r>
      <w:r w:rsidRPr="00AD33FE">
        <w:t>00 (время московское)</w:t>
      </w:r>
      <w:r w:rsidR="00D30ECF" w:rsidRPr="00AD33FE">
        <w:t>.</w:t>
      </w:r>
    </w:p>
    <w:p w14:paraId="56767736" w14:textId="62286822" w:rsidR="00B72FBC" w:rsidRPr="00A17811" w:rsidRDefault="00FB0FFA" w:rsidP="00B72FBC">
      <w:pPr>
        <w:spacing w:line="276" w:lineRule="auto"/>
        <w:ind w:right="-2" w:firstLine="709"/>
      </w:pPr>
      <w:r w:rsidRPr="00AD33FE">
        <w:t>Дата и время окончания регистрации заявок на участие в аукционе</w:t>
      </w:r>
      <w:r w:rsidR="00B72FBC" w:rsidRPr="00AD33FE">
        <w:t>: «</w:t>
      </w:r>
      <w:r w:rsidR="00296604">
        <w:t>10</w:t>
      </w:r>
      <w:r w:rsidR="00B72FBC" w:rsidRPr="00AD33FE">
        <w:t xml:space="preserve">» </w:t>
      </w:r>
      <w:r w:rsidR="007042A5" w:rsidRPr="00AD33FE">
        <w:t>июня</w:t>
      </w:r>
      <w:r w:rsidR="00615514" w:rsidRPr="00AD33FE">
        <w:t xml:space="preserve"> </w:t>
      </w:r>
      <w:r w:rsidR="00282C92" w:rsidRPr="00AD33FE">
        <w:t>2025</w:t>
      </w:r>
      <w:r w:rsidRPr="00AD33FE">
        <w:t xml:space="preserve"> </w:t>
      </w:r>
      <w:r w:rsidR="00B72FBC" w:rsidRPr="00AD33FE">
        <w:t>10:00 (время московское).</w:t>
      </w:r>
    </w:p>
    <w:p w14:paraId="19C844BC" w14:textId="77777777" w:rsidR="00B72FBC" w:rsidRPr="00A17811" w:rsidRDefault="00B72FBC" w:rsidP="0076662E">
      <w:pPr>
        <w:spacing w:line="276" w:lineRule="auto"/>
        <w:ind w:right="-2" w:firstLine="709"/>
      </w:pPr>
      <w:r w:rsidRPr="00A17811">
        <w:t xml:space="preserve">Место </w:t>
      </w:r>
      <w:r w:rsidR="00FB0FFA">
        <w:t>регистрации</w:t>
      </w:r>
      <w:r w:rsidRPr="00A17811">
        <w:t xml:space="preserve"> заявок: электронная площадка (</w:t>
      </w:r>
      <w:r w:rsidR="00CD71DA" w:rsidRPr="00CD71DA">
        <w:t>http://utp.sberbank-ast.ru)</w:t>
      </w:r>
    </w:p>
    <w:p w14:paraId="3301AC46" w14:textId="77777777" w:rsidR="0006071F" w:rsidRPr="00A17811" w:rsidRDefault="0006071F" w:rsidP="0076662E">
      <w:pPr>
        <w:spacing w:line="276" w:lineRule="auto"/>
        <w:ind w:right="-2" w:firstLine="709"/>
      </w:pPr>
    </w:p>
    <w:p w14:paraId="623ADA4F" w14:textId="77777777" w:rsidR="0006071F" w:rsidRPr="00A17811" w:rsidRDefault="00371CB5" w:rsidP="0006071F">
      <w:pPr>
        <w:keepNext/>
        <w:spacing w:line="276" w:lineRule="auto"/>
        <w:jc w:val="center"/>
      </w:pPr>
      <w:r w:rsidRPr="00A17811">
        <w:t>5</w:t>
      </w:r>
      <w:r w:rsidR="0006071F" w:rsidRPr="00A17811">
        <w:t xml:space="preserve">. МЕСТО, ДАТА И ВРЕМЯ </w:t>
      </w:r>
      <w:r w:rsidR="00FB0FFA">
        <w:t>ОПРЕДЕЛЕНИЯ</w:t>
      </w:r>
      <w:r w:rsidR="0006071F" w:rsidRPr="00A17811">
        <w:br/>
        <w:t xml:space="preserve"> </w:t>
      </w:r>
      <w:r w:rsidR="00FB0FFA">
        <w:t>УЧАСТНИКОВ</w:t>
      </w:r>
      <w:r w:rsidR="0006071F" w:rsidRPr="00A17811">
        <w:t xml:space="preserve"> АУКЦИОН</w:t>
      </w:r>
      <w:r w:rsidR="00FB0FFA">
        <w:t>А</w:t>
      </w:r>
    </w:p>
    <w:p w14:paraId="06D60396" w14:textId="77777777" w:rsidR="0006071F" w:rsidRPr="00A17811" w:rsidRDefault="0006071F" w:rsidP="0006071F">
      <w:pPr>
        <w:keepNext/>
        <w:spacing w:line="276" w:lineRule="auto"/>
        <w:jc w:val="center"/>
      </w:pPr>
    </w:p>
    <w:p w14:paraId="5B5440C5" w14:textId="0F9F1E6B" w:rsidR="0006071F" w:rsidRPr="00A17811" w:rsidRDefault="00FB0FFA" w:rsidP="00371CB5">
      <w:pPr>
        <w:spacing w:line="276" w:lineRule="auto"/>
        <w:ind w:right="-2" w:firstLine="709"/>
      </w:pPr>
      <w:r w:rsidRPr="00FB0FFA">
        <w:t xml:space="preserve">Дата определения </w:t>
      </w:r>
      <w:r w:rsidRPr="00AD33FE">
        <w:t>участников аукциона</w:t>
      </w:r>
      <w:r w:rsidR="0006071F" w:rsidRPr="00AD33FE">
        <w:t>: «</w:t>
      </w:r>
      <w:r w:rsidR="00B75DD6">
        <w:t>1</w:t>
      </w:r>
      <w:r w:rsidR="00892F9A">
        <w:t>1</w:t>
      </w:r>
      <w:r w:rsidR="0006071F" w:rsidRPr="00AD33FE">
        <w:t xml:space="preserve">» </w:t>
      </w:r>
      <w:r w:rsidR="000A2B8C" w:rsidRPr="00AD33FE">
        <w:t>июня</w:t>
      </w:r>
      <w:r w:rsidR="00615514" w:rsidRPr="00AD33FE">
        <w:t xml:space="preserve"> </w:t>
      </w:r>
      <w:r w:rsidR="00282C92" w:rsidRPr="00AD33FE">
        <w:t>2025</w:t>
      </w:r>
      <w:r w:rsidR="0006071F" w:rsidRPr="00AD33FE">
        <w:t xml:space="preserve"> г.</w:t>
      </w:r>
      <w:r w:rsidR="00EE276A" w:rsidRPr="00AD33FE">
        <w:t xml:space="preserve"> </w:t>
      </w:r>
      <w:r w:rsidRPr="00AD33FE">
        <w:t>15</w:t>
      </w:r>
      <w:r w:rsidR="00EE276A" w:rsidRPr="00AD33FE">
        <w:t>:00 (время московское).</w:t>
      </w:r>
    </w:p>
    <w:p w14:paraId="4A45B702" w14:textId="77777777" w:rsidR="00371CB5" w:rsidRPr="00A17811" w:rsidRDefault="00371CB5" w:rsidP="0006071F">
      <w:pPr>
        <w:spacing w:line="276" w:lineRule="auto"/>
        <w:ind w:right="-2" w:firstLine="709"/>
      </w:pPr>
      <w:r w:rsidRPr="00A17811">
        <w:t xml:space="preserve">Место </w:t>
      </w:r>
      <w:r w:rsidR="00FB0FFA" w:rsidRPr="00FB0FFA">
        <w:t>определения участников аукциона</w:t>
      </w:r>
      <w:r w:rsidRPr="00A17811">
        <w:t>: по месту нахождения Продавца.</w:t>
      </w:r>
    </w:p>
    <w:p w14:paraId="6F8AA1B6" w14:textId="77777777" w:rsidR="0006071F" w:rsidRPr="00A17811" w:rsidRDefault="0006071F" w:rsidP="0006071F">
      <w:pPr>
        <w:spacing w:line="276" w:lineRule="auto"/>
        <w:ind w:right="-2" w:firstLine="709"/>
      </w:pPr>
    </w:p>
    <w:p w14:paraId="346AC917" w14:textId="77777777" w:rsidR="0006071F" w:rsidRPr="00A17811" w:rsidRDefault="00371CB5" w:rsidP="0006071F">
      <w:pPr>
        <w:keepNext/>
        <w:spacing w:line="276" w:lineRule="auto"/>
        <w:jc w:val="center"/>
      </w:pPr>
      <w:r w:rsidRPr="00A17811">
        <w:t>6</w:t>
      </w:r>
      <w:r w:rsidR="0006071F" w:rsidRPr="00A17811">
        <w:t>. МЕСТО, ДАТА И ВРЕМЯ ПРОВЕДЕНИЯ АУКЦИОНА</w:t>
      </w:r>
    </w:p>
    <w:p w14:paraId="7FB14880" w14:textId="77777777" w:rsidR="0006071F" w:rsidRPr="00A17811" w:rsidRDefault="0006071F" w:rsidP="0006071F">
      <w:pPr>
        <w:keepNext/>
        <w:spacing w:line="276" w:lineRule="auto"/>
        <w:jc w:val="center"/>
      </w:pPr>
    </w:p>
    <w:p w14:paraId="4F374BD6" w14:textId="0B8DAAF7" w:rsidR="00371CB5" w:rsidRPr="00EE276A" w:rsidRDefault="00FB0FFA" w:rsidP="00371CB5">
      <w:pPr>
        <w:spacing w:line="276" w:lineRule="auto"/>
        <w:ind w:right="-2" w:firstLine="709"/>
      </w:pPr>
      <w:r w:rsidRPr="00FB0FFA">
        <w:t xml:space="preserve">Дата и время начала аукциона (приема предложений от </w:t>
      </w:r>
      <w:r w:rsidRPr="00AD33FE">
        <w:t>участников аукциона):</w:t>
      </w:r>
      <w:r w:rsidR="00371CB5" w:rsidRPr="00AD33FE">
        <w:t xml:space="preserve"> «</w:t>
      </w:r>
      <w:r w:rsidR="00892F9A">
        <w:t>17</w:t>
      </w:r>
      <w:r w:rsidR="00371CB5" w:rsidRPr="00AD33FE">
        <w:t xml:space="preserve">» </w:t>
      </w:r>
      <w:r w:rsidR="007C79EF" w:rsidRPr="00AD33FE">
        <w:t xml:space="preserve">июня </w:t>
      </w:r>
      <w:r w:rsidR="00282C92" w:rsidRPr="00AD33FE">
        <w:t>2025</w:t>
      </w:r>
      <w:r w:rsidR="00371CB5" w:rsidRPr="00AD33FE">
        <w:t xml:space="preserve"> г. с </w:t>
      </w:r>
      <w:r w:rsidR="00D04E0E" w:rsidRPr="00AD33FE">
        <w:t>10</w:t>
      </w:r>
      <w:r w:rsidR="00371CB5" w:rsidRPr="00AD33FE">
        <w:t>:00 (время московское).</w:t>
      </w:r>
    </w:p>
    <w:p w14:paraId="17653BF8" w14:textId="77777777" w:rsidR="00B66083" w:rsidRDefault="00B66083" w:rsidP="00B66083">
      <w:pPr>
        <w:spacing w:line="276" w:lineRule="auto"/>
        <w:ind w:right="-2" w:firstLine="709"/>
        <w:rPr>
          <w:rStyle w:val="a4"/>
        </w:rPr>
      </w:pPr>
      <w:r w:rsidRPr="00EE276A">
        <w:t>Место проведения аукциона: электронная площадка (</w:t>
      </w:r>
      <w:hyperlink r:id="rId13" w:history="1">
        <w:r w:rsidR="00512F06" w:rsidRPr="00535BAC">
          <w:rPr>
            <w:rStyle w:val="a4"/>
          </w:rPr>
          <w:t>http://utp.sberbank-ast.ru</w:t>
        </w:r>
      </w:hyperlink>
      <w:r w:rsidR="00CD71DA" w:rsidRPr="00CD71DA">
        <w:t>)</w:t>
      </w:r>
    </w:p>
    <w:p w14:paraId="21BA49CD" w14:textId="77777777" w:rsidR="00512F06" w:rsidRDefault="00512F06" w:rsidP="00B66083">
      <w:pPr>
        <w:spacing w:line="276" w:lineRule="auto"/>
        <w:ind w:right="-2" w:firstLine="709"/>
        <w:rPr>
          <w:rStyle w:val="a4"/>
        </w:rPr>
      </w:pPr>
    </w:p>
    <w:p w14:paraId="02ADF380" w14:textId="77777777" w:rsidR="00512F06" w:rsidRDefault="00512F06" w:rsidP="0049761B">
      <w:pPr>
        <w:keepNext/>
        <w:spacing w:line="276" w:lineRule="auto"/>
        <w:jc w:val="center"/>
      </w:pPr>
      <w:r w:rsidRPr="00A17811">
        <w:t>6.</w:t>
      </w:r>
      <w:r>
        <w:t>1 МЕСТО И СРОК ПОДВЕДЕНИЯ ИТОГОВ</w:t>
      </w:r>
    </w:p>
    <w:p w14:paraId="6663278D" w14:textId="77777777" w:rsidR="0049761B" w:rsidRPr="00A17811" w:rsidRDefault="0049761B" w:rsidP="0049761B">
      <w:pPr>
        <w:keepNext/>
        <w:spacing w:line="276" w:lineRule="auto"/>
        <w:jc w:val="center"/>
      </w:pPr>
    </w:p>
    <w:p w14:paraId="04F132F5" w14:textId="77777777" w:rsidR="00512F06" w:rsidRDefault="00512F06" w:rsidP="00512F06">
      <w:pPr>
        <w:spacing w:line="276" w:lineRule="auto"/>
        <w:ind w:right="-2" w:firstLine="709"/>
      </w:pPr>
      <w:r w:rsidRPr="00C042E1"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343C863F" w14:textId="77777777" w:rsidR="00512F06" w:rsidRDefault="00512F06" w:rsidP="00512F06">
      <w:pPr>
        <w:spacing w:line="276" w:lineRule="auto"/>
        <w:ind w:right="-2" w:firstLine="709"/>
        <w:rPr>
          <w:rStyle w:val="a4"/>
        </w:rPr>
      </w:pPr>
      <w:r>
        <w:t>Место подведения итогов</w:t>
      </w:r>
      <w:r w:rsidRPr="00EE276A">
        <w:t xml:space="preserve"> аукциона: электронная площадка (</w:t>
      </w:r>
      <w:hyperlink r:id="rId14" w:history="1">
        <w:r w:rsidRPr="00535BAC">
          <w:rPr>
            <w:rStyle w:val="a4"/>
          </w:rPr>
          <w:t>http://utp.sberbank-ast.ru</w:t>
        </w:r>
      </w:hyperlink>
      <w:r w:rsidRPr="00CD71DA">
        <w:t>)</w:t>
      </w:r>
    </w:p>
    <w:p w14:paraId="10F6DCEE" w14:textId="77777777" w:rsidR="00512F06" w:rsidRPr="00EE276A" w:rsidRDefault="00512F06" w:rsidP="00B66083">
      <w:pPr>
        <w:spacing w:line="276" w:lineRule="auto"/>
        <w:ind w:right="-2" w:firstLine="709"/>
        <w:rPr>
          <w:rStyle w:val="a4"/>
        </w:rPr>
      </w:pPr>
    </w:p>
    <w:p w14:paraId="69865938" w14:textId="77777777" w:rsidR="00BF23A2" w:rsidRPr="00EE276A" w:rsidRDefault="00BF23A2" w:rsidP="00B66083">
      <w:pPr>
        <w:spacing w:line="276" w:lineRule="auto"/>
        <w:ind w:right="-2" w:firstLine="709"/>
      </w:pPr>
    </w:p>
    <w:p w14:paraId="6219B37A" w14:textId="77777777" w:rsidR="003F392F" w:rsidRPr="004921ED" w:rsidRDefault="00371CB5" w:rsidP="00162EE2">
      <w:pPr>
        <w:keepNext/>
        <w:spacing w:line="276" w:lineRule="auto"/>
        <w:jc w:val="center"/>
      </w:pPr>
      <w:r w:rsidRPr="00EE276A">
        <w:t>7</w:t>
      </w:r>
      <w:r w:rsidR="008C1AAA" w:rsidRPr="00EE276A">
        <w:t>. ЗАДАТОК. ПОРЯДОК ВНЕСЕНИЯ ЗАДАТКА И ЕГО ВОЗВРАТА</w:t>
      </w:r>
      <w:r w:rsidR="008C1AAA" w:rsidRPr="004921ED">
        <w:t xml:space="preserve"> </w:t>
      </w:r>
    </w:p>
    <w:p w14:paraId="0F072C03" w14:textId="77777777" w:rsidR="008C1AAA" w:rsidRPr="004921ED" w:rsidRDefault="008C1AAA" w:rsidP="00162EE2">
      <w:pPr>
        <w:keepNext/>
        <w:spacing w:line="276" w:lineRule="auto"/>
        <w:ind w:firstLine="709"/>
      </w:pPr>
    </w:p>
    <w:p w14:paraId="213016A7" w14:textId="5B6A08C9" w:rsidR="00BF23A2" w:rsidRPr="00AD33FE" w:rsidRDefault="00371CB5" w:rsidP="0076662E">
      <w:pPr>
        <w:spacing w:line="276" w:lineRule="auto"/>
        <w:ind w:right="-2" w:firstLine="709"/>
      </w:pPr>
      <w:r w:rsidRPr="00AD33FE">
        <w:t>7</w:t>
      </w:r>
      <w:r w:rsidR="000D0399" w:rsidRPr="00AD33FE">
        <w:t xml:space="preserve">.1. </w:t>
      </w:r>
      <w:r w:rsidR="008C1AAA" w:rsidRPr="00AD33FE">
        <w:t xml:space="preserve">Размер задатка </w:t>
      </w:r>
      <w:r w:rsidR="006A3BE5" w:rsidRPr="00AD33FE">
        <w:t>составляет 1</w:t>
      </w:r>
      <w:r w:rsidR="00AD33FE" w:rsidRPr="00AD33FE">
        <w:t>0</w:t>
      </w:r>
      <w:r w:rsidR="003E7D46" w:rsidRPr="00AD33FE">
        <w:t>% от начальной (минимальной) цены имущества.</w:t>
      </w:r>
    </w:p>
    <w:tbl>
      <w:tblPr>
        <w:tblStyle w:val="aa"/>
        <w:tblW w:w="10195" w:type="dxa"/>
        <w:tblLook w:val="04A0" w:firstRow="1" w:lastRow="0" w:firstColumn="1" w:lastColumn="0" w:noHBand="0" w:noVBand="1"/>
      </w:tblPr>
      <w:tblGrid>
        <w:gridCol w:w="3964"/>
        <w:gridCol w:w="6231"/>
      </w:tblGrid>
      <w:tr w:rsidR="00BF23A2" w:rsidRPr="00AD33FE" w14:paraId="543C6031" w14:textId="77777777" w:rsidTr="004921ED">
        <w:tc>
          <w:tcPr>
            <w:tcW w:w="3964" w:type="dxa"/>
            <w:vAlign w:val="center"/>
          </w:tcPr>
          <w:p w14:paraId="4CE1DAE9" w14:textId="77777777" w:rsidR="00BF23A2" w:rsidRPr="00AD33FE" w:rsidRDefault="00BF23A2" w:rsidP="00BF23A2">
            <w:pPr>
              <w:spacing w:line="276" w:lineRule="auto"/>
              <w:ind w:right="-2"/>
              <w:jc w:val="center"/>
            </w:pPr>
            <w:r w:rsidRPr="00AD33FE">
              <w:t>Номер лота</w:t>
            </w:r>
          </w:p>
        </w:tc>
        <w:tc>
          <w:tcPr>
            <w:tcW w:w="6231" w:type="dxa"/>
          </w:tcPr>
          <w:p w14:paraId="0F97F91C" w14:textId="77777777" w:rsidR="00BF23A2" w:rsidRPr="00AD33FE" w:rsidRDefault="00BF23A2" w:rsidP="00BF23A2">
            <w:pPr>
              <w:spacing w:line="276" w:lineRule="auto"/>
              <w:ind w:right="-2"/>
              <w:jc w:val="center"/>
            </w:pPr>
            <w:r w:rsidRPr="00AD33FE">
              <w:t>Размер задатка</w:t>
            </w:r>
            <w:r w:rsidR="003E7D46" w:rsidRPr="00AD33FE">
              <w:t xml:space="preserve"> (НДС не облагается)</w:t>
            </w:r>
            <w:r w:rsidRPr="00AD33FE">
              <w:t>, руб.</w:t>
            </w:r>
          </w:p>
        </w:tc>
      </w:tr>
      <w:tr w:rsidR="0021072C" w:rsidRPr="004921ED" w14:paraId="150DDFDA" w14:textId="77777777" w:rsidTr="004921ED">
        <w:tc>
          <w:tcPr>
            <w:tcW w:w="3964" w:type="dxa"/>
          </w:tcPr>
          <w:p w14:paraId="2B431A68" w14:textId="77777777" w:rsidR="0021072C" w:rsidRPr="00AD33FE" w:rsidRDefault="0021072C" w:rsidP="0021072C">
            <w:pPr>
              <w:spacing w:line="276" w:lineRule="auto"/>
              <w:ind w:right="-2"/>
              <w:jc w:val="center"/>
            </w:pPr>
            <w:r w:rsidRPr="00AD33FE">
              <w:t>Лот № 1</w:t>
            </w:r>
          </w:p>
        </w:tc>
        <w:tc>
          <w:tcPr>
            <w:tcW w:w="6231" w:type="dxa"/>
          </w:tcPr>
          <w:p w14:paraId="4858E31E" w14:textId="5A4BDF7E" w:rsidR="0021072C" w:rsidRPr="00AD33FE" w:rsidRDefault="00AD33FE" w:rsidP="0021072C">
            <w:pPr>
              <w:spacing w:line="276" w:lineRule="auto"/>
              <w:ind w:right="-2"/>
              <w:jc w:val="center"/>
            </w:pPr>
            <w:r w:rsidRPr="00AD33FE">
              <w:t>119 239,10</w:t>
            </w:r>
          </w:p>
        </w:tc>
      </w:tr>
    </w:tbl>
    <w:p w14:paraId="50515B87" w14:textId="77777777" w:rsidR="003B5EFA" w:rsidRDefault="003B5EFA" w:rsidP="00AD03EE">
      <w:pPr>
        <w:spacing w:line="276" w:lineRule="auto"/>
        <w:ind w:right="-2" w:firstLine="709"/>
      </w:pPr>
    </w:p>
    <w:p w14:paraId="5C311FC2" w14:textId="77777777" w:rsidR="003E7D46" w:rsidRDefault="00371CB5" w:rsidP="00AD03EE">
      <w:pPr>
        <w:spacing w:line="276" w:lineRule="auto"/>
        <w:ind w:right="-2" w:firstLine="709"/>
      </w:pPr>
      <w:r w:rsidRPr="003E7D46">
        <w:t>7</w:t>
      </w:r>
      <w:r w:rsidR="000D0399" w:rsidRPr="003E7D46">
        <w:t xml:space="preserve">.2. </w:t>
      </w:r>
      <w:r w:rsidR="003E7D46" w:rsidRPr="003E7D46">
        <w:t>Срок внесения задатка – до момента подачи заявки на участие в аукционе на электронной</w:t>
      </w:r>
      <w:r w:rsidR="003E7D46">
        <w:t xml:space="preserve"> площадке. </w:t>
      </w:r>
    </w:p>
    <w:p w14:paraId="639C4DE2" w14:textId="77777777" w:rsidR="003E7D46" w:rsidRDefault="003E7D46" w:rsidP="00AD03EE">
      <w:pPr>
        <w:spacing w:line="276" w:lineRule="auto"/>
        <w:ind w:right="-2" w:firstLine="709"/>
      </w:pPr>
      <w:r>
        <w:t xml:space="preserve">Задаток вносится на электронную площадку в соответствии с требованиями и порядком, установленными регламентом электронной площадки. Оператор электронной площадки обеспечивает блокирование и учет денежных средств, перечисленных участником в качестве задатка на участие в аукционе. </w:t>
      </w:r>
    </w:p>
    <w:p w14:paraId="7E64D354" w14:textId="77777777" w:rsidR="00DC24FE" w:rsidRPr="004921ED" w:rsidRDefault="00371CB5" w:rsidP="00DC24FE">
      <w:pPr>
        <w:spacing w:line="276" w:lineRule="auto"/>
        <w:ind w:right="-2" w:firstLine="709"/>
      </w:pPr>
      <w:r w:rsidRPr="004921ED">
        <w:lastRenderedPageBreak/>
        <w:t>7</w:t>
      </w:r>
      <w:r w:rsidR="00DC24FE" w:rsidRPr="004921ED">
        <w:t>.</w:t>
      </w:r>
      <w:r w:rsidR="000D0399" w:rsidRPr="004921ED">
        <w:t>3</w:t>
      </w:r>
      <w:r w:rsidR="00DC24FE" w:rsidRPr="004921ED">
        <w:t xml:space="preserve">. </w:t>
      </w:r>
      <w:r w:rsidR="003E7D46">
        <w:t>Оператор электронной площадки в порядке и сроки, установленные регламентом электронной площадки, прекращает блокирование на лицевом счете участника на электронной площадке денежных средств в качестве задатка.</w:t>
      </w:r>
    </w:p>
    <w:p w14:paraId="7D0C43DC" w14:textId="77777777" w:rsidR="00DC24FE" w:rsidRPr="00EE276A" w:rsidRDefault="00371CB5" w:rsidP="00DC24FE">
      <w:pPr>
        <w:spacing w:line="276" w:lineRule="auto"/>
        <w:ind w:right="-2" w:firstLine="709"/>
      </w:pPr>
      <w:r w:rsidRPr="008324A7">
        <w:t>7</w:t>
      </w:r>
      <w:r w:rsidR="00DC24FE" w:rsidRPr="008324A7">
        <w:t>.</w:t>
      </w:r>
      <w:r w:rsidR="000D0399" w:rsidRPr="008324A7">
        <w:t>4</w:t>
      </w:r>
      <w:r w:rsidR="00DC24FE" w:rsidRPr="008324A7">
        <w:t>. При уклонении или отказе победителя торгов (единственного участника) от заключения в установленный срок договора купли-продажи имущества, задаток такому лицу не возвращается.</w:t>
      </w:r>
    </w:p>
    <w:p w14:paraId="5A9442FC" w14:textId="77777777" w:rsidR="00775766" w:rsidRPr="00EE276A" w:rsidRDefault="00775766" w:rsidP="00DC24FE">
      <w:pPr>
        <w:spacing w:line="276" w:lineRule="auto"/>
        <w:ind w:right="-2" w:firstLine="709"/>
      </w:pPr>
      <w:r w:rsidRPr="00EE276A">
        <w:t>7.</w:t>
      </w:r>
      <w:r w:rsidR="00EE276A" w:rsidRPr="00EE276A">
        <w:t>5</w:t>
      </w:r>
      <w:r w:rsidRPr="00EE276A">
        <w:t>. В случае если организатором аукциона установлено требование о внесении задатка, а участником подана заявка на участие в аукционе в соответствии с требованиями документации об аукционе, соглашение о задатке между организатором аукциона и участником считается совершенным в письменной форме.</w:t>
      </w:r>
    </w:p>
    <w:p w14:paraId="04DAA554" w14:textId="77777777" w:rsidR="00DC24FE" w:rsidRPr="003B5EFA" w:rsidRDefault="00DC24FE" w:rsidP="0076662E">
      <w:pPr>
        <w:spacing w:line="276" w:lineRule="auto"/>
        <w:ind w:right="-2" w:firstLine="709"/>
      </w:pPr>
    </w:p>
    <w:p w14:paraId="53052A95" w14:textId="77777777" w:rsidR="008C1AAA" w:rsidRPr="003B5EFA" w:rsidRDefault="00371CB5" w:rsidP="009A5DAD">
      <w:pPr>
        <w:keepNext/>
        <w:spacing w:line="276" w:lineRule="auto"/>
        <w:jc w:val="center"/>
      </w:pPr>
      <w:r w:rsidRPr="003B5EFA">
        <w:t>8</w:t>
      </w:r>
      <w:r w:rsidR="008C1AAA" w:rsidRPr="003B5EFA">
        <w:t xml:space="preserve">. ЗАЯВКА НА УЧАСТИЕ В АУКЦИОНЕ. </w:t>
      </w:r>
      <w:r w:rsidR="008C1AAA" w:rsidRPr="003B5EFA">
        <w:br/>
        <w:t>ПОРЯДОК ПОДАЧИ (ПРИЕМА) И ОТЗЫВА ЗАЯВОК</w:t>
      </w:r>
    </w:p>
    <w:p w14:paraId="083F7045" w14:textId="77777777" w:rsidR="008C1AAA" w:rsidRPr="003B5EFA" w:rsidRDefault="008C1AAA" w:rsidP="009A5DAD">
      <w:pPr>
        <w:keepNext/>
        <w:spacing w:line="276" w:lineRule="auto"/>
        <w:ind w:firstLine="709"/>
      </w:pPr>
    </w:p>
    <w:p w14:paraId="04C2CE41" w14:textId="77777777" w:rsidR="009A5DAD" w:rsidRPr="003B5EFA" w:rsidRDefault="00371CB5" w:rsidP="009A5DAD">
      <w:pPr>
        <w:spacing w:line="276" w:lineRule="auto"/>
        <w:ind w:right="-2" w:firstLine="709"/>
      </w:pPr>
      <w:r w:rsidRPr="003B5EFA">
        <w:t>8</w:t>
      </w:r>
      <w:r w:rsidR="009A5DAD" w:rsidRPr="003B5EFA">
        <w:t>.1. Заявка на участие в аук</w:t>
      </w:r>
      <w:r w:rsidR="005D063E">
        <w:t>ционе подается в срок и по формам</w:t>
      </w:r>
      <w:r w:rsidR="009A5DAD" w:rsidRPr="003B5EFA">
        <w:t xml:space="preserve">, которые установлены </w:t>
      </w:r>
      <w:r w:rsidR="005D063E">
        <w:t xml:space="preserve">в </w:t>
      </w:r>
      <w:r w:rsidR="009A5DAD" w:rsidRPr="003B5EFA">
        <w:t>настоящей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14:paraId="406F3628" w14:textId="77777777" w:rsidR="009A5DAD" w:rsidRPr="003B5EFA" w:rsidRDefault="00371CB5" w:rsidP="009A5DAD">
      <w:pPr>
        <w:spacing w:line="276" w:lineRule="auto"/>
        <w:ind w:right="-2" w:firstLine="709"/>
      </w:pPr>
      <w:r w:rsidRPr="003B5EFA">
        <w:t>8</w:t>
      </w:r>
      <w:r w:rsidR="009A5DAD" w:rsidRPr="003B5EFA">
        <w:t>.2. Заявка на участие в аукционе подается в форме электронного документа.</w:t>
      </w:r>
    </w:p>
    <w:p w14:paraId="057D6C42" w14:textId="77777777" w:rsidR="009A5DAD" w:rsidRPr="003B5EFA" w:rsidRDefault="00371CB5" w:rsidP="009A5DAD">
      <w:pPr>
        <w:spacing w:line="276" w:lineRule="auto"/>
        <w:ind w:right="-2" w:firstLine="709"/>
      </w:pPr>
      <w:r w:rsidRPr="003B5EFA">
        <w:t>8</w:t>
      </w:r>
      <w:r w:rsidR="009A5DAD" w:rsidRPr="003B5EFA">
        <w:t>.3. Участник вправе подать только одну заявку на участие в аукционе.</w:t>
      </w:r>
    </w:p>
    <w:p w14:paraId="37AEDDA5" w14:textId="77777777" w:rsidR="009A5DAD" w:rsidRPr="003B5EFA" w:rsidRDefault="00371CB5" w:rsidP="009A5DAD">
      <w:pPr>
        <w:spacing w:line="276" w:lineRule="auto"/>
        <w:ind w:right="-2" w:firstLine="709"/>
      </w:pPr>
      <w:r w:rsidRPr="003B5EFA">
        <w:t>8</w:t>
      </w:r>
      <w:r w:rsidR="009A5DAD" w:rsidRPr="003B5EFA">
        <w:t>.4. Заявка на участие в аукционе должна содержать</w:t>
      </w:r>
      <w:r w:rsidR="003B5EFA">
        <w:t xml:space="preserve"> </w:t>
      </w:r>
      <w:r w:rsidR="009A5DAD" w:rsidRPr="003B5EFA">
        <w:t>сведения и документы об участнике, подавшем такую заявку:</w:t>
      </w:r>
    </w:p>
    <w:p w14:paraId="4A79C939" w14:textId="77777777" w:rsidR="009A5DAD" w:rsidRPr="003B5EFA" w:rsidRDefault="009A5DAD" w:rsidP="009A5DAD">
      <w:pPr>
        <w:spacing w:line="276" w:lineRule="auto"/>
        <w:ind w:right="-2" w:firstLine="709"/>
      </w:pPr>
      <w:r w:rsidRPr="003B5EFA"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</w:p>
    <w:p w14:paraId="3D297815" w14:textId="77777777" w:rsidR="009A5DAD" w:rsidRPr="003B5EFA" w:rsidRDefault="009A5DAD" w:rsidP="009A5DAD">
      <w:pPr>
        <w:spacing w:line="276" w:lineRule="auto"/>
        <w:ind w:right="-2" w:firstLine="709"/>
      </w:pPr>
      <w:r w:rsidRPr="003B5EFA"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(для юридических лиц),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(для индивидуальных предпринимателей), документ</w:t>
      </w:r>
      <w:r w:rsidR="000F5404" w:rsidRPr="003B5EFA">
        <w:t>ы</w:t>
      </w:r>
      <w:r w:rsidRPr="003B5EFA">
        <w:t>, удостоверяющи</w:t>
      </w:r>
      <w:r w:rsidR="000F5404" w:rsidRPr="003B5EFA">
        <w:t>е</w:t>
      </w:r>
      <w:r w:rsidRPr="003B5EFA">
        <w:t xml:space="preserve">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14:paraId="7AF09870" w14:textId="77777777" w:rsidR="009A5DAD" w:rsidRPr="003B5EFA" w:rsidRDefault="009A5DAD" w:rsidP="009A5DAD">
      <w:pPr>
        <w:spacing w:line="276" w:lineRule="auto"/>
        <w:ind w:right="-2" w:firstLine="709"/>
      </w:pPr>
      <w:r w:rsidRPr="003B5EFA">
        <w:t>в) документ, подтверждающий полномочия лица на осуществление действий от имени участника – юридического лица (решени</w:t>
      </w:r>
      <w:r w:rsidR="000F5404" w:rsidRPr="003B5EFA">
        <w:t>е</w:t>
      </w:r>
      <w:r w:rsidRPr="003B5EFA">
        <w:t xml:space="preserve">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участника без доверенности (далее – руководитель). В случае если от имени участника действует иное лицо, заявка на участие в аукционе должна содержать также доверенность на осуществле</w:t>
      </w:r>
      <w:r w:rsidR="000F5404" w:rsidRPr="003B5EFA">
        <w:t>ние действий от имени участника</w:t>
      </w:r>
      <w:r w:rsidRPr="003B5EFA">
        <w:t>. В случае если указанная доверенность подписана лицом, уполномоченным руководителем участника, заявка на участие в аукционе должна содержать также документ, подтверждающий полномочия такого лица;</w:t>
      </w:r>
    </w:p>
    <w:p w14:paraId="7B150695" w14:textId="77777777" w:rsidR="009A5DAD" w:rsidRPr="003B5EFA" w:rsidRDefault="009A5DAD" w:rsidP="009A5DAD">
      <w:pPr>
        <w:spacing w:line="276" w:lineRule="auto"/>
        <w:ind w:right="-2" w:firstLine="709"/>
      </w:pPr>
      <w:r w:rsidRPr="003B5EFA">
        <w:t>г) учредительны</w:t>
      </w:r>
      <w:r w:rsidR="000F5404" w:rsidRPr="003B5EFA">
        <w:t>е</w:t>
      </w:r>
      <w:r w:rsidRPr="003B5EFA">
        <w:t xml:space="preserve"> документ</w:t>
      </w:r>
      <w:r w:rsidR="00DC1DDE" w:rsidRPr="003B5EFA">
        <w:t>ы</w:t>
      </w:r>
      <w:r w:rsidRPr="003B5EFA">
        <w:t xml:space="preserve"> участника (для юридических лиц);</w:t>
      </w:r>
    </w:p>
    <w:p w14:paraId="70AA72BE" w14:textId="77777777" w:rsidR="009A5DAD" w:rsidRPr="003B5EFA" w:rsidRDefault="009A5DAD" w:rsidP="009A5DAD">
      <w:pPr>
        <w:spacing w:line="276" w:lineRule="auto"/>
        <w:ind w:right="-2" w:firstLine="709"/>
      </w:pPr>
      <w:r w:rsidRPr="003B5EFA">
        <w:t xml:space="preserve">д) решение об одобрении или о совершении крупной сделки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</w:t>
      </w:r>
      <w:r w:rsidRPr="003B5EFA">
        <w:lastRenderedPageBreak/>
        <w:t>если для участника заключение договора, внесение задатка или обеспечение исполнения договора являются крупной сделкой;</w:t>
      </w:r>
    </w:p>
    <w:p w14:paraId="5600E386" w14:textId="77777777" w:rsidR="009A5DAD" w:rsidRPr="003B5EFA" w:rsidRDefault="009A5DAD" w:rsidP="009A5DAD">
      <w:pPr>
        <w:spacing w:line="276" w:lineRule="auto"/>
        <w:ind w:right="-2" w:firstLine="709"/>
      </w:pPr>
      <w:r w:rsidRPr="003B5EFA">
        <w:t>е) декларация об отсутствии решения о ликвидации участника – юридического лица, об отсутствии решения арбитражного суда о признании участника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участника в порядке, предусмотренном Кодексом Российской Федерации об административных правонарушениях;</w:t>
      </w:r>
    </w:p>
    <w:p w14:paraId="7B25794C" w14:textId="77777777" w:rsidR="00A35332" w:rsidRPr="00FC3A5E" w:rsidRDefault="00A35332" w:rsidP="009A5DAD">
      <w:pPr>
        <w:spacing w:line="276" w:lineRule="auto"/>
        <w:ind w:right="-2" w:firstLine="709"/>
      </w:pPr>
      <w:r w:rsidRPr="00945D82">
        <w:t>ж) согласие на обработку</w:t>
      </w:r>
      <w:r w:rsidRPr="00FC3A5E">
        <w:t xml:space="preserve"> персональ</w:t>
      </w:r>
      <w:r w:rsidR="003B5EFA" w:rsidRPr="00FC3A5E">
        <w:t>ных данных (для физических лиц).</w:t>
      </w:r>
    </w:p>
    <w:p w14:paraId="67AB4ED8" w14:textId="77777777" w:rsidR="009A5DAD" w:rsidRPr="00FC3A5E" w:rsidRDefault="00371CB5" w:rsidP="009A5DAD">
      <w:pPr>
        <w:spacing w:line="276" w:lineRule="auto"/>
        <w:ind w:right="-2" w:firstLine="709"/>
      </w:pPr>
      <w:r w:rsidRPr="00FC3A5E">
        <w:t>8</w:t>
      </w:r>
      <w:r w:rsidR="00941FA7" w:rsidRPr="00FC3A5E">
        <w:t xml:space="preserve">.5. </w:t>
      </w:r>
      <w:r w:rsidR="009A5DAD" w:rsidRPr="00FC3A5E">
        <w:t>Прием заяв</w:t>
      </w:r>
      <w:r w:rsidR="005D063E">
        <w:t>ок и прилагаемым к ним документам</w:t>
      </w:r>
      <w:r w:rsidR="009A5DAD" w:rsidRPr="00FC3A5E">
        <w:t xml:space="preserve"> начинается с даты и времени, указанных в </w:t>
      </w:r>
      <w:r w:rsidRPr="00FC3A5E">
        <w:t>настоящей</w:t>
      </w:r>
      <w:r w:rsidR="009A5DAD" w:rsidRPr="00FC3A5E">
        <w:t xml:space="preserve"> документации об аукционе.</w:t>
      </w:r>
    </w:p>
    <w:p w14:paraId="31FCA696" w14:textId="77777777" w:rsidR="009A5DAD" w:rsidRPr="00FC3A5E" w:rsidRDefault="00371CB5" w:rsidP="009A5DAD">
      <w:pPr>
        <w:spacing w:line="276" w:lineRule="auto"/>
        <w:ind w:right="-2" w:firstLine="709"/>
      </w:pPr>
      <w:r w:rsidRPr="00FC3A5E">
        <w:t>8</w:t>
      </w:r>
      <w:r w:rsidR="00941FA7" w:rsidRPr="00FC3A5E">
        <w:t>.6</w:t>
      </w:r>
      <w:r w:rsidR="009A5DAD" w:rsidRPr="00FC3A5E">
        <w:t>. Прием заявок на участие в аукционе прекращается в день окончания срока подачи заявок на участие в аукционе, установленного документацией об аукционе.</w:t>
      </w:r>
    </w:p>
    <w:p w14:paraId="448F9478" w14:textId="77777777" w:rsidR="009A5DAD" w:rsidRPr="00FC3A5E" w:rsidRDefault="00371CB5" w:rsidP="009A5DAD">
      <w:pPr>
        <w:spacing w:line="276" w:lineRule="auto"/>
        <w:ind w:right="-2" w:firstLine="709"/>
      </w:pPr>
      <w:r w:rsidRPr="00FC3A5E">
        <w:t>8</w:t>
      </w:r>
      <w:r w:rsidR="009A5DAD" w:rsidRPr="00FC3A5E">
        <w:t>.</w:t>
      </w:r>
      <w:r w:rsidRPr="00FC3A5E">
        <w:t>7</w:t>
      </w:r>
      <w:r w:rsidR="009A5DAD" w:rsidRPr="00FC3A5E">
        <w:t xml:space="preserve">. Заявка подается путем </w:t>
      </w:r>
      <w:r w:rsidR="009A5DAD" w:rsidRPr="003B582A">
        <w:t xml:space="preserve">заполнения ее электронной формы, размещенной </w:t>
      </w:r>
      <w:r w:rsidR="009A5DAD" w:rsidRPr="00FC3A5E">
        <w:t>в открытой для доступа неограниченного круга лиц части электронной площадки, с приложением электронных образов документов.</w:t>
      </w:r>
    </w:p>
    <w:p w14:paraId="533FA07A" w14:textId="77777777" w:rsidR="009A5DAD" w:rsidRPr="00FC3A5E" w:rsidRDefault="00371CB5" w:rsidP="009A5DAD">
      <w:pPr>
        <w:spacing w:line="276" w:lineRule="auto"/>
        <w:ind w:right="-2" w:firstLine="709"/>
      </w:pPr>
      <w:r w:rsidRPr="00FC3A5E">
        <w:t>8</w:t>
      </w:r>
      <w:r w:rsidR="009A5DAD" w:rsidRPr="00FC3A5E">
        <w:t>.</w:t>
      </w:r>
      <w:r w:rsidR="001364CE" w:rsidRPr="00FC3A5E">
        <w:t>8</w:t>
      </w:r>
      <w:r w:rsidR="009A5DAD" w:rsidRPr="00FC3A5E">
        <w:t>. При приеме заявок от участников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4AFC3CD7" w14:textId="77777777" w:rsidR="009A5DAD" w:rsidRPr="00FC3A5E" w:rsidRDefault="00371CB5" w:rsidP="009A5DAD">
      <w:pPr>
        <w:spacing w:line="276" w:lineRule="auto"/>
        <w:ind w:right="-2" w:firstLine="709"/>
      </w:pPr>
      <w:r w:rsidRPr="00FC3A5E">
        <w:t>8</w:t>
      </w:r>
      <w:r w:rsidR="009A5DAD" w:rsidRPr="00FC3A5E">
        <w:t>.</w:t>
      </w:r>
      <w:r w:rsidR="001364CE" w:rsidRPr="00FC3A5E">
        <w:t>9</w:t>
      </w:r>
      <w:r w:rsidR="009A5DAD" w:rsidRPr="00FC3A5E">
        <w:t>. 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49B6D9C0" w14:textId="77777777" w:rsidR="009A5DAD" w:rsidRPr="00FC3A5E" w:rsidRDefault="00371CB5" w:rsidP="009A5DAD">
      <w:pPr>
        <w:spacing w:line="276" w:lineRule="auto"/>
        <w:ind w:right="-2" w:firstLine="709"/>
      </w:pPr>
      <w:r w:rsidRPr="00FC3A5E">
        <w:t>8</w:t>
      </w:r>
      <w:r w:rsidR="009A5DAD" w:rsidRPr="00FC3A5E">
        <w:t>.</w:t>
      </w:r>
      <w:r w:rsidR="001364CE" w:rsidRPr="00FC3A5E">
        <w:t>10</w:t>
      </w:r>
      <w:r w:rsidR="009A5DAD" w:rsidRPr="00FC3A5E">
        <w:t>. Участник вправе не позднее дня окончания приема заявок изменить или отозвать свою заявку.</w:t>
      </w:r>
    </w:p>
    <w:p w14:paraId="06CC65D5" w14:textId="77777777" w:rsidR="009A5DAD" w:rsidRPr="00FC3A5E" w:rsidRDefault="009A5DAD" w:rsidP="009A5DAD">
      <w:pPr>
        <w:spacing w:line="276" w:lineRule="auto"/>
        <w:ind w:right="-2" w:firstLine="709"/>
      </w:pPr>
      <w:r w:rsidRPr="00FC3A5E">
        <w:t>Участник отзывает заявку путем направления уведомления об отзыве заявки на электронную площадку.</w:t>
      </w:r>
    </w:p>
    <w:p w14:paraId="6A6B5001" w14:textId="77777777" w:rsidR="00314F3C" w:rsidRPr="00FC3A5E" w:rsidRDefault="00314F3C" w:rsidP="00314F3C">
      <w:pPr>
        <w:spacing w:line="276" w:lineRule="auto"/>
        <w:ind w:right="-2" w:firstLine="709"/>
      </w:pPr>
    </w:p>
    <w:p w14:paraId="31E915F9" w14:textId="77777777" w:rsidR="00314F3C" w:rsidRPr="00FC3A5E" w:rsidRDefault="001364CE" w:rsidP="00314F3C">
      <w:pPr>
        <w:keepNext/>
        <w:spacing w:line="276" w:lineRule="auto"/>
        <w:jc w:val="center"/>
      </w:pPr>
      <w:r w:rsidRPr="00FC3A5E">
        <w:t>9</w:t>
      </w:r>
      <w:r w:rsidR="00314F3C" w:rsidRPr="00FC3A5E">
        <w:t>. ТРЕБОВАНИЯ К УЧАСТНИКАМ АУКЦИОНА</w:t>
      </w:r>
    </w:p>
    <w:p w14:paraId="55FCC29A" w14:textId="77777777" w:rsidR="00314F3C" w:rsidRPr="00FC3A5E" w:rsidRDefault="00314F3C" w:rsidP="00314F3C">
      <w:pPr>
        <w:keepNext/>
        <w:spacing w:line="276" w:lineRule="auto"/>
        <w:ind w:firstLine="709"/>
      </w:pPr>
    </w:p>
    <w:p w14:paraId="5CC28348" w14:textId="77777777" w:rsidR="00314F3C" w:rsidRPr="00FC3A5E" w:rsidRDefault="001364CE" w:rsidP="00314F3C">
      <w:pPr>
        <w:spacing w:line="276" w:lineRule="auto"/>
        <w:ind w:right="-2" w:firstLine="709"/>
      </w:pPr>
      <w:r w:rsidRPr="00FC3A5E">
        <w:t>9</w:t>
      </w:r>
      <w:r w:rsidR="00314F3C" w:rsidRPr="00FC3A5E">
        <w:t>.</w:t>
      </w:r>
      <w:r w:rsidR="00E17E7E" w:rsidRPr="00FC3A5E">
        <w:t>1</w:t>
      </w:r>
      <w:r w:rsidR="00314F3C" w:rsidRPr="00FC3A5E">
        <w:t>. Для участников торгов устанавливаются следующие обязательные требования:</w:t>
      </w:r>
    </w:p>
    <w:p w14:paraId="2D334C3B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>1) отсутствие в отношении участника торгов – юридического лица процедуры ликвидации и/или отсутствие решения арбитражного суда о признании участника торгов – юридического лица, индивидуального предпринимателя банкротом и об открытии конкурсного производства;</w:t>
      </w:r>
    </w:p>
    <w:p w14:paraId="24003C91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>2) отсутствие применения в отношении участника торгов административного наказания в виде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торгах.</w:t>
      </w:r>
    </w:p>
    <w:p w14:paraId="382044F1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>3) иным требованиям, установленным законодательством Российской Федерации к таким участникам.</w:t>
      </w:r>
    </w:p>
    <w:p w14:paraId="4901A937" w14:textId="77777777" w:rsidR="00314F3C" w:rsidRPr="00FC3A5E" w:rsidRDefault="001364CE" w:rsidP="00314F3C">
      <w:pPr>
        <w:spacing w:line="276" w:lineRule="auto"/>
        <w:ind w:right="-2" w:firstLine="709"/>
      </w:pPr>
      <w:r w:rsidRPr="00FC3A5E">
        <w:t>9</w:t>
      </w:r>
      <w:r w:rsidR="00314F3C" w:rsidRPr="00FC3A5E">
        <w:t>.</w:t>
      </w:r>
      <w:r w:rsidR="00E17E7E" w:rsidRPr="00FC3A5E">
        <w:t>2</w:t>
      </w:r>
      <w:r w:rsidR="00314F3C" w:rsidRPr="00FC3A5E">
        <w:t>. Участнику торгов в электронной форме для участия необходимо получить аккредитацию на электронной площадке в порядке, установленном оператором электронной площадки.</w:t>
      </w:r>
    </w:p>
    <w:p w14:paraId="5FC590C0" w14:textId="77777777" w:rsidR="00314F3C" w:rsidRPr="00FC3A5E" w:rsidRDefault="001364CE" w:rsidP="00314F3C">
      <w:pPr>
        <w:spacing w:line="276" w:lineRule="auto"/>
        <w:ind w:right="-2" w:firstLine="709"/>
      </w:pPr>
      <w:r w:rsidRPr="00FC3A5E">
        <w:t>9</w:t>
      </w:r>
      <w:r w:rsidR="00314F3C" w:rsidRPr="00FC3A5E">
        <w:t>.</w:t>
      </w:r>
      <w:r w:rsidR="00E17E7E" w:rsidRPr="00FC3A5E">
        <w:t>3</w:t>
      </w:r>
      <w:r w:rsidR="00314F3C" w:rsidRPr="00FC3A5E">
        <w:t>. Участник не допускается комиссией к участию в торгах в случаях:</w:t>
      </w:r>
    </w:p>
    <w:p w14:paraId="394EF390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 xml:space="preserve">1) непредставления документов, определенных </w:t>
      </w:r>
      <w:r w:rsidR="00162EE2" w:rsidRPr="00FC3A5E">
        <w:t>настоящей</w:t>
      </w:r>
      <w:r w:rsidRPr="00FC3A5E">
        <w:t xml:space="preserve"> документацией, либо наличия в таких документах недостоверных сведений;</w:t>
      </w:r>
    </w:p>
    <w:p w14:paraId="24E29EAD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 xml:space="preserve">2) несоответствия требованиям, указанным в пункте </w:t>
      </w:r>
      <w:r w:rsidR="001364CE" w:rsidRPr="00FC3A5E">
        <w:t>9</w:t>
      </w:r>
      <w:r w:rsidRPr="00FC3A5E">
        <w:t>.</w:t>
      </w:r>
      <w:r w:rsidR="00E17E7E" w:rsidRPr="00FC3A5E">
        <w:t>1</w:t>
      </w:r>
      <w:r w:rsidRPr="00FC3A5E">
        <w:t xml:space="preserve"> настояще</w:t>
      </w:r>
      <w:r w:rsidR="00397F8D" w:rsidRPr="00FC3A5E">
        <w:t>й</w:t>
      </w:r>
      <w:r w:rsidRPr="00FC3A5E">
        <w:t xml:space="preserve"> </w:t>
      </w:r>
      <w:r w:rsidR="00397F8D" w:rsidRPr="00FC3A5E">
        <w:t>документации</w:t>
      </w:r>
      <w:r w:rsidRPr="00FC3A5E">
        <w:t>;</w:t>
      </w:r>
    </w:p>
    <w:p w14:paraId="24EE11A4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 xml:space="preserve">3) невнесения задатка, если </w:t>
      </w:r>
      <w:r w:rsidR="00397F8D" w:rsidRPr="00FC3A5E">
        <w:t xml:space="preserve">такое </w:t>
      </w:r>
      <w:r w:rsidRPr="00FC3A5E">
        <w:t xml:space="preserve">требование </w:t>
      </w:r>
      <w:r w:rsidR="00397F8D" w:rsidRPr="00FC3A5E">
        <w:t>установлено извещением и настоящей документацией</w:t>
      </w:r>
      <w:r w:rsidRPr="00FC3A5E">
        <w:t>;</w:t>
      </w:r>
    </w:p>
    <w:p w14:paraId="5C277C4B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>4) несоответствия заявки на участие в торгах требованиям документации, в том числе наличия в таких заявках предложения о цене договора ниже начальной (минимальной) цены договора (цены лота);</w:t>
      </w:r>
    </w:p>
    <w:p w14:paraId="71D84087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lastRenderedPageBreak/>
        <w:t>5) наличия решения о ликвидации участника – юридического лица или наличие решения арбитражного суда о признании участника – юридического лица, индивидуального предпринимателя банкротом и об открытии конкурсного производства;</w:t>
      </w:r>
    </w:p>
    <w:p w14:paraId="103081D8" w14:textId="77777777" w:rsidR="00314F3C" w:rsidRPr="00FC3A5E" w:rsidRDefault="00314F3C" w:rsidP="00314F3C">
      <w:pPr>
        <w:spacing w:line="276" w:lineRule="auto"/>
        <w:ind w:right="-2" w:firstLine="709"/>
      </w:pPr>
      <w:r w:rsidRPr="00FC3A5E">
        <w:t>6) наличие решения о приостановлении деятельности участника в порядке, предусмотренном Кодексом Российской Федерации об административных правонарушениях, на день рассмотрения заявки на участие в торгах.</w:t>
      </w:r>
    </w:p>
    <w:p w14:paraId="2FF1E641" w14:textId="77777777" w:rsidR="00314F3C" w:rsidRPr="00FC3A5E" w:rsidRDefault="00314F3C" w:rsidP="00314F3C">
      <w:pPr>
        <w:spacing w:line="276" w:lineRule="auto"/>
        <w:ind w:right="-2" w:firstLine="709"/>
      </w:pPr>
    </w:p>
    <w:p w14:paraId="6E1B1A96" w14:textId="77777777" w:rsidR="00314F3C" w:rsidRPr="00FC3A5E" w:rsidRDefault="001E7F23" w:rsidP="00A9760A">
      <w:pPr>
        <w:keepNext/>
        <w:spacing w:line="276" w:lineRule="auto"/>
        <w:jc w:val="center"/>
      </w:pPr>
      <w:r w:rsidRPr="00FC3A5E">
        <w:t>10</w:t>
      </w:r>
      <w:r w:rsidR="00A9760A" w:rsidRPr="00FC3A5E">
        <w:t>. ПОРЯДОК ОПРЕДЕЛЕНИЯ УЧАСТНИКОВ АУКЦИОНА</w:t>
      </w:r>
    </w:p>
    <w:p w14:paraId="20D7D791" w14:textId="77777777" w:rsidR="00A9760A" w:rsidRPr="00FC3A5E" w:rsidRDefault="00A9760A" w:rsidP="00A9760A">
      <w:pPr>
        <w:keepNext/>
        <w:spacing w:line="276" w:lineRule="auto"/>
        <w:jc w:val="center"/>
      </w:pPr>
    </w:p>
    <w:p w14:paraId="13759EE2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10</w:t>
      </w:r>
      <w:r w:rsidR="00A9760A" w:rsidRPr="00FC3A5E">
        <w:t>.1. В день рассмотрения заявок, установленн</w:t>
      </w:r>
      <w:r w:rsidR="00945D82">
        <w:t>ых</w:t>
      </w:r>
      <w:r w:rsidR="00A9760A" w:rsidRPr="00FC3A5E">
        <w:t xml:space="preserve"> настоящей документацией, комиссия рассматривает заявки на участие в аукционе на предмет соответствия требованиям, установленным документацией об аукционе, и соответствия участников требованиям, установленны</w:t>
      </w:r>
      <w:r w:rsidR="00945D82">
        <w:t xml:space="preserve">х в </w:t>
      </w:r>
      <w:r w:rsidR="00A9760A" w:rsidRPr="00FC3A5E">
        <w:t>настоящей документаци</w:t>
      </w:r>
      <w:r w:rsidR="00945D82">
        <w:t>и</w:t>
      </w:r>
      <w:r w:rsidR="00A9760A" w:rsidRPr="00FC3A5E">
        <w:t>.</w:t>
      </w:r>
    </w:p>
    <w:p w14:paraId="225D0956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10</w:t>
      </w:r>
      <w:r w:rsidR="00275FF0" w:rsidRPr="00FC3A5E">
        <w:t>.2</w:t>
      </w:r>
      <w:r w:rsidR="00A9760A" w:rsidRPr="00FC3A5E">
        <w:t>. В случае установления факта подачи одним участником двух и более заявок на участие в аукционе в отношении одного и того же лота при условии, что поданные ранее заявки таким участником не отозваны, все заявки на участие в аукционе такого участника, поданные в отношении данного лота, не рассматриваются.</w:t>
      </w:r>
    </w:p>
    <w:p w14:paraId="663BFBC9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10</w:t>
      </w:r>
      <w:r w:rsidR="00275FF0" w:rsidRPr="00FC3A5E">
        <w:t>.3</w:t>
      </w:r>
      <w:r w:rsidR="00A9760A" w:rsidRPr="00FC3A5E">
        <w:t xml:space="preserve">. На основании результатов рассмотрения заявок на участие в аукционе комиссией принимается решение о допуске к участию в аукционе участника или об отказе в допуске такого участника к участию в аукционе, которое оформляется протоколом рассмотрения заявок на участие в аукционе. </w:t>
      </w:r>
    </w:p>
    <w:p w14:paraId="26373C2B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10</w:t>
      </w:r>
      <w:r w:rsidR="00275FF0" w:rsidRPr="00FC3A5E">
        <w:t>.4</w:t>
      </w:r>
      <w:r w:rsidR="00A9760A" w:rsidRPr="00FC3A5E">
        <w:t>. В случае если принято решение об отказе в допуске к участию в аукционе всех участников или о допуске только одного участника аукциона, аукцион признается несостоявшимся.</w:t>
      </w:r>
    </w:p>
    <w:p w14:paraId="300BF18C" w14:textId="77777777" w:rsidR="00A9760A" w:rsidRPr="00FC3A5E" w:rsidRDefault="00A9760A" w:rsidP="00314F3C">
      <w:pPr>
        <w:spacing w:line="276" w:lineRule="auto"/>
        <w:ind w:right="-2" w:firstLine="709"/>
      </w:pPr>
    </w:p>
    <w:p w14:paraId="553E5CFA" w14:textId="77777777" w:rsidR="009D389A" w:rsidRPr="00FC3A5E" w:rsidRDefault="001E7F23" w:rsidP="00A9760A">
      <w:pPr>
        <w:keepNext/>
        <w:spacing w:line="276" w:lineRule="auto"/>
        <w:jc w:val="center"/>
      </w:pPr>
      <w:r w:rsidRPr="00FC3A5E">
        <w:t>11</w:t>
      </w:r>
      <w:r w:rsidR="00A9760A" w:rsidRPr="00FC3A5E">
        <w:t>. ПОРЯДОК ПРОВЕДЕНИЯ АУКЦИОНА И ОПРЕДЕЛЕНИЯ ПОБЕДИТЕЛЯ</w:t>
      </w:r>
    </w:p>
    <w:p w14:paraId="5481C9D9" w14:textId="77777777" w:rsidR="00A9760A" w:rsidRPr="00FC3A5E" w:rsidRDefault="00A9760A" w:rsidP="00A9760A">
      <w:pPr>
        <w:keepNext/>
        <w:spacing w:line="276" w:lineRule="auto"/>
        <w:jc w:val="center"/>
      </w:pPr>
    </w:p>
    <w:p w14:paraId="12295A4F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.1. Аукцион проводится в д</w:t>
      </w:r>
      <w:r w:rsidR="00850512" w:rsidRPr="00FC3A5E">
        <w:t>е</w:t>
      </w:r>
      <w:r w:rsidR="00A9760A" w:rsidRPr="00FC3A5E">
        <w:t>н</w:t>
      </w:r>
      <w:r w:rsidR="00850512" w:rsidRPr="00FC3A5E">
        <w:t>ь, установленный настоящей документацией</w:t>
      </w:r>
      <w:r w:rsidR="00A9760A" w:rsidRPr="00FC3A5E">
        <w:t>.</w:t>
      </w:r>
    </w:p>
    <w:p w14:paraId="577A3F52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2</w:t>
      </w:r>
      <w:r w:rsidR="00A9760A" w:rsidRPr="00FC3A5E">
        <w:t>. Аукцион проводится путем повышения начальной (минимальной) цены договора, указанной в извещении о проведении аукциона, на «шаг аукциона».</w:t>
      </w:r>
    </w:p>
    <w:p w14:paraId="07DC1697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3</w:t>
      </w:r>
      <w:r w:rsidR="00A9760A" w:rsidRPr="00FC3A5E">
        <w:t>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215B649E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4</w:t>
      </w:r>
      <w:r w:rsidR="00A9760A" w:rsidRPr="00FC3A5E">
        <w:t>. Со времени начала проведения процедуры аукциона оператором электронной площадки размещается:</w:t>
      </w:r>
    </w:p>
    <w:p w14:paraId="4A2FB8FF" w14:textId="77777777" w:rsidR="00A9760A" w:rsidRPr="00FC3A5E" w:rsidRDefault="00A9760A" w:rsidP="00A9760A">
      <w:pPr>
        <w:spacing w:line="276" w:lineRule="auto"/>
        <w:ind w:right="-2" w:firstLine="709"/>
      </w:pPr>
      <w:r w:rsidRPr="00FC3A5E">
        <w:t>а)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23D8DFF0" w14:textId="77777777" w:rsidR="00A9760A" w:rsidRPr="00FC3A5E" w:rsidRDefault="00A9760A" w:rsidP="00A9760A">
      <w:pPr>
        <w:spacing w:line="276" w:lineRule="auto"/>
        <w:ind w:right="-2" w:firstLine="709"/>
      </w:pPr>
      <w:r w:rsidRPr="00FC3A5E">
        <w:t>б)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5213B0BC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5</w:t>
      </w:r>
      <w:r w:rsidR="00A9760A" w:rsidRPr="00FC3A5E">
        <w:t>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586FFF20" w14:textId="77777777" w:rsidR="00A9760A" w:rsidRPr="00FC3A5E" w:rsidRDefault="00A9760A" w:rsidP="00A9760A">
      <w:pPr>
        <w:spacing w:line="276" w:lineRule="auto"/>
        <w:ind w:right="-2" w:firstLine="709"/>
      </w:pPr>
      <w:r w:rsidRPr="00FC3A5E"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</w:t>
      </w:r>
      <w:r w:rsidRPr="00FC3A5E">
        <w:lastRenderedPageBreak/>
        <w:t>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5B9B5EDE" w14:textId="77777777" w:rsidR="00A9760A" w:rsidRPr="00FC3A5E" w:rsidRDefault="00A9760A" w:rsidP="00A9760A">
      <w:pPr>
        <w:spacing w:line="276" w:lineRule="auto"/>
        <w:ind w:right="-2" w:firstLine="709"/>
      </w:pPr>
      <w:r w:rsidRPr="00FC3A5E"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7293483B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6</w:t>
      </w:r>
      <w:r w:rsidR="00A9760A" w:rsidRPr="00FC3A5E">
        <w:t>. При этом программными средствами электронной площадки обеспечивается:</w:t>
      </w:r>
    </w:p>
    <w:p w14:paraId="1746FA9E" w14:textId="77777777" w:rsidR="00A9760A" w:rsidRPr="00FC3A5E" w:rsidRDefault="00A9760A" w:rsidP="00A9760A">
      <w:pPr>
        <w:spacing w:line="276" w:lineRule="auto"/>
        <w:ind w:right="-2" w:firstLine="709"/>
      </w:pPr>
      <w:r w:rsidRPr="00FC3A5E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19094A8E" w14:textId="77777777" w:rsidR="00A9760A" w:rsidRPr="00FC3A5E" w:rsidRDefault="00A9760A" w:rsidP="00A9760A">
      <w:pPr>
        <w:spacing w:line="276" w:lineRule="auto"/>
        <w:ind w:right="-2" w:firstLine="709"/>
      </w:pPr>
      <w:r w:rsidRPr="00FC3A5E"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147DE42F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7</w:t>
      </w:r>
      <w:r w:rsidR="00A9760A" w:rsidRPr="00FC3A5E">
        <w:t>. Победителем аукциона признается лицо, предложившее наиболее высокую цену договора.</w:t>
      </w:r>
    </w:p>
    <w:p w14:paraId="3CA79433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8</w:t>
      </w:r>
      <w:r w:rsidR="00A9760A" w:rsidRPr="00FC3A5E">
        <w:t>. Ход проведения процедуры аукциона фиксируется оператором электронной площадки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03ED3A0E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</w:t>
      </w:r>
      <w:r w:rsidR="00850512" w:rsidRPr="00FC3A5E">
        <w:t>9</w:t>
      </w:r>
      <w:r w:rsidR="00A9760A" w:rsidRPr="00FC3A5E">
        <w:t>. Процедура аукциона считается завершенной со времени подписания комиссией протокола об итогах аукциона.</w:t>
      </w:r>
      <w:r w:rsidR="00850512" w:rsidRPr="00FC3A5E">
        <w:t xml:space="preserve"> Протокол об итогах аукциона размещается на электронной площадке и официальном сайте.</w:t>
      </w:r>
    </w:p>
    <w:p w14:paraId="3ED8D02D" w14:textId="77777777" w:rsidR="00A9760A" w:rsidRPr="00FC3A5E" w:rsidRDefault="001E7F23" w:rsidP="00A9760A">
      <w:pPr>
        <w:spacing w:line="276" w:lineRule="auto"/>
        <w:ind w:right="-2" w:firstLine="709"/>
      </w:pPr>
      <w:r w:rsidRPr="00FC3A5E">
        <w:t>11</w:t>
      </w:r>
      <w:r w:rsidR="00A9760A" w:rsidRPr="00FC3A5E">
        <w:t>.1</w:t>
      </w:r>
      <w:r w:rsidR="00850512" w:rsidRPr="00FC3A5E">
        <w:t>0</w:t>
      </w:r>
      <w:r w:rsidR="00A9760A" w:rsidRPr="00FC3A5E">
        <w:t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14:paraId="1EB724D1" w14:textId="77777777" w:rsidR="00A9760A" w:rsidRPr="00FC3A5E" w:rsidRDefault="00A9760A" w:rsidP="0076662E">
      <w:pPr>
        <w:spacing w:line="276" w:lineRule="auto"/>
        <w:ind w:right="-2" w:firstLine="709"/>
      </w:pPr>
    </w:p>
    <w:p w14:paraId="730C30ED" w14:textId="77777777" w:rsidR="00A9760A" w:rsidRPr="00FC3A5E" w:rsidRDefault="001E7F23" w:rsidP="00A9760A">
      <w:pPr>
        <w:keepNext/>
        <w:spacing w:line="276" w:lineRule="auto"/>
        <w:jc w:val="center"/>
      </w:pPr>
      <w:r w:rsidRPr="00FC3A5E">
        <w:t>12</w:t>
      </w:r>
      <w:r w:rsidR="00A9760A" w:rsidRPr="00FC3A5E">
        <w:t>. ДОГОВОР КУПЛИ-ПРОДАЖИ ИМУЩЕСТВА</w:t>
      </w:r>
    </w:p>
    <w:p w14:paraId="35BDED7C" w14:textId="77777777" w:rsidR="00A9760A" w:rsidRPr="00FC3A5E" w:rsidRDefault="00A9760A" w:rsidP="00A9760A">
      <w:pPr>
        <w:keepNext/>
        <w:spacing w:line="276" w:lineRule="auto"/>
        <w:jc w:val="center"/>
      </w:pPr>
    </w:p>
    <w:p w14:paraId="524C6B6A" w14:textId="77777777" w:rsidR="00A9760A" w:rsidRPr="00FC3A5E" w:rsidRDefault="001E7F23" w:rsidP="00567E12">
      <w:pPr>
        <w:spacing w:line="276" w:lineRule="auto"/>
        <w:ind w:right="-2" w:firstLine="709"/>
      </w:pPr>
      <w:r w:rsidRPr="00FC3A5E">
        <w:t>12</w:t>
      </w:r>
      <w:r w:rsidR="00A9760A" w:rsidRPr="00FC3A5E">
        <w:t xml:space="preserve">.1. </w:t>
      </w:r>
      <w:r w:rsidR="00A9760A" w:rsidRPr="00A91482">
        <w:t xml:space="preserve">Договор купли-продажи имущества заключается </w:t>
      </w:r>
      <w:r w:rsidR="00A91482" w:rsidRPr="00A91482">
        <w:t>в</w:t>
      </w:r>
      <w:r w:rsidR="00567E12" w:rsidRPr="00A91482">
        <w:t xml:space="preserve"> форме</w:t>
      </w:r>
      <w:r w:rsidR="00A91482" w:rsidRPr="00A91482">
        <w:t xml:space="preserve"> электронного документа</w:t>
      </w:r>
      <w:r w:rsidR="00567E12" w:rsidRPr="00A91482">
        <w:t xml:space="preserve"> </w:t>
      </w:r>
      <w:r w:rsidR="00A9760A" w:rsidRPr="00A91482">
        <w:t xml:space="preserve">в течение </w:t>
      </w:r>
      <w:r w:rsidR="00512F06" w:rsidRPr="00A91482">
        <w:t>5</w:t>
      </w:r>
      <w:r w:rsidR="00A9760A" w:rsidRPr="00A91482">
        <w:t xml:space="preserve"> (</w:t>
      </w:r>
      <w:r w:rsidR="00512F06" w:rsidRPr="00A91482">
        <w:t>пяти</w:t>
      </w:r>
      <w:r w:rsidR="00A9760A" w:rsidRPr="00A91482">
        <w:t>)</w:t>
      </w:r>
      <w:r w:rsidR="00512F06" w:rsidRPr="00A91482">
        <w:t xml:space="preserve"> рабочих</w:t>
      </w:r>
      <w:r w:rsidR="00A9760A" w:rsidRPr="00A91482">
        <w:t xml:space="preserve"> дней с даты подведения итогов</w:t>
      </w:r>
      <w:r w:rsidR="00567E12" w:rsidRPr="00A91482">
        <w:t xml:space="preserve"> либо принятия решения о передаче права заключения договора другому участнику аукциона – в случае уклонения, отказа победителя, участника аукциона от заключения Договора.</w:t>
      </w:r>
    </w:p>
    <w:p w14:paraId="58C19248" w14:textId="77777777" w:rsidR="00A9760A" w:rsidRPr="00567E12" w:rsidRDefault="001E7F23" w:rsidP="00A9760A">
      <w:pPr>
        <w:spacing w:line="276" w:lineRule="auto"/>
        <w:ind w:right="-2" w:firstLine="709"/>
      </w:pPr>
      <w:r w:rsidRPr="00567E12">
        <w:t>12</w:t>
      </w:r>
      <w:r w:rsidR="00A9760A" w:rsidRPr="00567E12">
        <w:t>.2. 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14:paraId="1515A6A8" w14:textId="77777777" w:rsidR="00A9760A" w:rsidRPr="00567E12" w:rsidRDefault="001E7F23" w:rsidP="00A9760A">
      <w:pPr>
        <w:spacing w:line="276" w:lineRule="auto"/>
        <w:ind w:right="-2" w:firstLine="709"/>
      </w:pPr>
      <w:r w:rsidRPr="00567E12">
        <w:t>12</w:t>
      </w:r>
      <w:r w:rsidR="00A9760A" w:rsidRPr="00567E12">
        <w:t xml:space="preserve">.3. В срок, предусмотренный для заключения договора, организатор торгов обязан отказаться от заключения договора с победителем торгов либо с участником, с которым заключается такой договор в соответствии с пунктом </w:t>
      </w:r>
      <w:r w:rsidR="00850512" w:rsidRPr="00567E12">
        <w:t>9</w:t>
      </w:r>
      <w:r w:rsidR="00A9760A" w:rsidRPr="00567E12">
        <w:t>.</w:t>
      </w:r>
      <w:r w:rsidR="00B46DCD" w:rsidRPr="00567E12">
        <w:t>4</w:t>
      </w:r>
      <w:r w:rsidR="00A9760A" w:rsidRPr="00567E12">
        <w:t xml:space="preserve"> Положений, в случае установления факта:</w:t>
      </w:r>
    </w:p>
    <w:p w14:paraId="7AA72DFB" w14:textId="77777777" w:rsidR="00A9760A" w:rsidRPr="00567E12" w:rsidRDefault="00A9760A" w:rsidP="00A9760A">
      <w:pPr>
        <w:spacing w:line="276" w:lineRule="auto"/>
        <w:ind w:right="-2" w:firstLine="709"/>
      </w:pPr>
      <w:r w:rsidRPr="00567E12">
        <w:t>1) проведения ликвидации такого участника аукциона – юридического лица или принятия арбитражным судом решения о признании такого участника аукциона – юридического лица, индивидуального предпринимателя банкротом и об открытии конкурсного производства;</w:t>
      </w:r>
    </w:p>
    <w:p w14:paraId="7A9BE3CD" w14:textId="77777777" w:rsidR="00A9760A" w:rsidRPr="00567E12" w:rsidRDefault="00A9760A" w:rsidP="00A9760A">
      <w:pPr>
        <w:spacing w:line="276" w:lineRule="auto"/>
        <w:ind w:right="-2" w:firstLine="709"/>
      </w:pPr>
      <w:r w:rsidRPr="00567E12"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14:paraId="497F25C9" w14:textId="77777777" w:rsidR="00A9760A" w:rsidRPr="00567E12" w:rsidRDefault="00A9760A" w:rsidP="00A9760A">
      <w:pPr>
        <w:spacing w:line="276" w:lineRule="auto"/>
        <w:ind w:right="-2" w:firstLine="709"/>
      </w:pPr>
      <w:r w:rsidRPr="00567E12">
        <w:t>3) предоставления таким лицом заведомо ложных сведений, содержащихся в заявке участника.</w:t>
      </w:r>
    </w:p>
    <w:p w14:paraId="2DD962AB" w14:textId="77777777" w:rsidR="00567E12" w:rsidRDefault="001E7F23" w:rsidP="00A9760A">
      <w:pPr>
        <w:spacing w:line="276" w:lineRule="auto"/>
        <w:ind w:right="-2" w:firstLine="709"/>
      </w:pPr>
      <w:r w:rsidRPr="00567E12">
        <w:t>12</w:t>
      </w:r>
      <w:r w:rsidR="00A9760A" w:rsidRPr="00567E12">
        <w:t>.</w:t>
      </w:r>
      <w:r w:rsidR="00B46DCD" w:rsidRPr="00567E12">
        <w:t>4</w:t>
      </w:r>
      <w:r w:rsidR="00A9760A" w:rsidRPr="00567E12">
        <w:t xml:space="preserve">. </w:t>
      </w:r>
      <w:r w:rsidR="00195294">
        <w:t xml:space="preserve">Победитель, участник аукциона, с которым заключается договор, по решению комиссии, признается уклонившимся от заключения договора и утрачивает право заключения договора в случае, если такой участник в срок, указанный в уведомлении, не явился для подписания </w:t>
      </w:r>
      <w:r w:rsidR="00195294">
        <w:lastRenderedPageBreak/>
        <w:t>договора либо отказался от заключения договора, либо не оплатил стоимость договора в порядке, установленном договором.</w:t>
      </w:r>
    </w:p>
    <w:p w14:paraId="07AAFB03" w14:textId="77777777" w:rsidR="00A9760A" w:rsidRPr="00567E12" w:rsidRDefault="00A9760A" w:rsidP="00A9760A">
      <w:pPr>
        <w:spacing w:line="276" w:lineRule="auto"/>
        <w:ind w:right="-2" w:firstLine="709"/>
      </w:pPr>
      <w:r w:rsidRPr="00567E12">
        <w:t xml:space="preserve">В случае если победитель торгов признан уклонившимся от заключения договора, организатор торгов вправе обратиться в суд с иском о понуждении победителя торгов заключить договор, а также о возмещении убытков, причиненных уклонением от заключения договора, либо заключить договор с участником аукциона, заявке </w:t>
      </w:r>
      <w:r w:rsidR="00D03BAC" w:rsidRPr="00567E12">
        <w:t>на участие,</w:t>
      </w:r>
      <w:r w:rsidRPr="00567E12">
        <w:t xml:space="preserve"> в аукционе которого присвоен второй номер. При этом заключение договора для участника торгов, заявке </w:t>
      </w:r>
      <w:r w:rsidR="00D03BAC" w:rsidRPr="00567E12">
        <w:t>на участие,</w:t>
      </w:r>
      <w:r w:rsidRPr="00567E12">
        <w:t xml:space="preserve"> в торгах которого присвоен второй номер, является обязательным. В случае уклонения победителя торгов или участника торгов, заявке </w:t>
      </w:r>
      <w:r w:rsidR="00D03BAC" w:rsidRPr="00567E12">
        <w:t>на участие,</w:t>
      </w:r>
      <w:r w:rsidRPr="00567E12">
        <w:t xml:space="preserve"> в торгах которого присвоен второй номер, от заключения договора </w:t>
      </w:r>
      <w:r w:rsidR="00D03BAC" w:rsidRPr="00567E12">
        <w:t>задаток,</w:t>
      </w:r>
      <w:r w:rsidRPr="00567E12">
        <w:t xml:space="preserve"> внесенный </w:t>
      </w:r>
      <w:r w:rsidR="00D03BAC" w:rsidRPr="00567E12">
        <w:t>ими,</w:t>
      </w:r>
      <w:r w:rsidRPr="00567E12">
        <w:t xml:space="preserve"> не возвращается</w:t>
      </w:r>
      <w:r w:rsidR="00195294" w:rsidRPr="00195294">
        <w:t xml:space="preserve"> </w:t>
      </w:r>
      <w:r w:rsidR="00195294">
        <w:t>и удерживаются в пользу Продавца</w:t>
      </w:r>
      <w:r w:rsidRPr="00567E12">
        <w:t xml:space="preserve">. В случае уклонения участника торгов, заявке </w:t>
      </w:r>
      <w:r w:rsidR="00D03BAC" w:rsidRPr="00567E12">
        <w:t>на участие,</w:t>
      </w:r>
      <w:r w:rsidRPr="00567E12">
        <w:t xml:space="preserve"> в торгах которого присвоен второй номер, от заключения договора организатор торгов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</w:t>
      </w:r>
    </w:p>
    <w:p w14:paraId="456C611B" w14:textId="77777777" w:rsidR="00B46DCD" w:rsidRPr="00567E12" w:rsidRDefault="001E7F23" w:rsidP="00A9760A">
      <w:pPr>
        <w:spacing w:line="276" w:lineRule="auto"/>
        <w:ind w:right="-2" w:firstLine="709"/>
      </w:pPr>
      <w:r w:rsidRPr="00567E12">
        <w:t>12</w:t>
      </w:r>
      <w:r w:rsidR="00A9760A" w:rsidRPr="00567E12">
        <w:t>.</w:t>
      </w:r>
      <w:r w:rsidR="00B46DCD" w:rsidRPr="00567E12">
        <w:t>5</w:t>
      </w:r>
      <w:r w:rsidR="00A9760A" w:rsidRPr="00567E12">
        <w:t xml:space="preserve">. Договор заключается на условиях, указанных в поданной участником торгов, с которым заключается договор, заявке на участие в торгах и в документации. </w:t>
      </w:r>
    </w:p>
    <w:p w14:paraId="69D6196E" w14:textId="77777777" w:rsidR="00A9760A" w:rsidRPr="00567E12" w:rsidRDefault="00A9760A" w:rsidP="00A9760A">
      <w:pPr>
        <w:spacing w:line="276" w:lineRule="auto"/>
        <w:ind w:right="-2" w:firstLine="709"/>
      </w:pPr>
      <w:r w:rsidRPr="00567E12">
        <w:t>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проведении торгов, но может быть увеличена по соглашению сторон в порядке, установленном договором.</w:t>
      </w:r>
      <w:r w:rsidR="00B46DCD" w:rsidRPr="00567E12">
        <w:t xml:space="preserve"> Цена заключаемого договора не может быть пересмотрена сторонами в сторону уменьшения.</w:t>
      </w:r>
    </w:p>
    <w:p w14:paraId="559A7BE2" w14:textId="77777777" w:rsidR="00B46DCD" w:rsidRPr="00567E12" w:rsidRDefault="001E7F23" w:rsidP="00A9760A">
      <w:pPr>
        <w:spacing w:line="276" w:lineRule="auto"/>
        <w:ind w:right="-2" w:firstLine="709"/>
      </w:pPr>
      <w:r w:rsidRPr="00567E12">
        <w:t>12</w:t>
      </w:r>
      <w:r w:rsidR="00B46DCD" w:rsidRPr="00567E12">
        <w:t>.</w:t>
      </w:r>
      <w:r w:rsidRPr="00567E12">
        <w:t>6</w:t>
      </w:r>
      <w:r w:rsidR="00B46DCD" w:rsidRPr="00567E12">
        <w:t>. Оплата приобретенного на аукционе имущества: оплата производится победителем аукциона единовременно в соответствии с договором купли-продажи не позднее 10 (десяти) рабочих дней со дня заключения договора купли-продажи путем перечисления денежных средств на счет Продавца, указанный в договоре купли-продажи. Факт оплаты имущества подтверждается выпиской со счета, указанного в договоре купли-продажи имущества.</w:t>
      </w:r>
    </w:p>
    <w:p w14:paraId="228F6EA9" w14:textId="77777777" w:rsidR="00A9760A" w:rsidRPr="00195294" w:rsidRDefault="001E7F23" w:rsidP="00A9760A">
      <w:pPr>
        <w:spacing w:line="276" w:lineRule="auto"/>
        <w:ind w:right="-2" w:firstLine="709"/>
      </w:pPr>
      <w:r w:rsidRPr="00567E12">
        <w:t>12</w:t>
      </w:r>
      <w:r w:rsidR="003A232A" w:rsidRPr="00567E12">
        <w:t>.</w:t>
      </w:r>
      <w:r w:rsidRPr="00567E12">
        <w:t>7</w:t>
      </w:r>
      <w:r w:rsidR="003A232A" w:rsidRPr="00567E12">
        <w:t xml:space="preserve">. При заключении и исполнении договора изменение существенных условий договора не </w:t>
      </w:r>
      <w:r w:rsidR="003A232A" w:rsidRPr="00195294">
        <w:t>допускается.</w:t>
      </w:r>
    </w:p>
    <w:p w14:paraId="73950FE6" w14:textId="77777777" w:rsidR="00FC3A5E" w:rsidRPr="00195294" w:rsidRDefault="00FC3A5E" w:rsidP="00A9760A">
      <w:pPr>
        <w:spacing w:line="276" w:lineRule="auto"/>
        <w:ind w:right="-2" w:firstLine="709"/>
      </w:pPr>
    </w:p>
    <w:p w14:paraId="388FE7D6" w14:textId="77777777" w:rsidR="00A9760A" w:rsidRPr="00195294" w:rsidRDefault="00A9760A" w:rsidP="00A9760A">
      <w:pPr>
        <w:keepNext/>
        <w:spacing w:line="276" w:lineRule="auto"/>
        <w:jc w:val="center"/>
      </w:pPr>
      <w:r w:rsidRPr="00195294">
        <w:t>1</w:t>
      </w:r>
      <w:r w:rsidR="001E7F23" w:rsidRPr="00195294">
        <w:t>3</w:t>
      </w:r>
      <w:r w:rsidRPr="00195294">
        <w:t>. ПЕРЕХОД ПРАВА СОБСТВЕННОСТИ НА ИМУЩЕСТВО</w:t>
      </w:r>
    </w:p>
    <w:p w14:paraId="03BDCB32" w14:textId="77777777" w:rsidR="00A9760A" w:rsidRPr="00195294" w:rsidRDefault="00A9760A" w:rsidP="00A9760A">
      <w:pPr>
        <w:keepNext/>
        <w:spacing w:line="276" w:lineRule="auto"/>
        <w:jc w:val="center"/>
      </w:pPr>
    </w:p>
    <w:p w14:paraId="2328F776" w14:textId="77777777" w:rsidR="00A9760A" w:rsidRPr="00195294" w:rsidRDefault="00A9760A" w:rsidP="00A9760A">
      <w:pPr>
        <w:spacing w:line="276" w:lineRule="auto"/>
        <w:ind w:right="-2" w:firstLine="709"/>
      </w:pPr>
      <w:r w:rsidRPr="00195294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</w:t>
      </w:r>
      <w:r w:rsidR="007D7C30" w:rsidRPr="00195294">
        <w:t>в течение</w:t>
      </w:r>
      <w:r w:rsidRPr="00195294">
        <w:t xml:space="preserve"> 30 календарных дней после дня полной оплаты имущества.</w:t>
      </w:r>
    </w:p>
    <w:p w14:paraId="75AA297A" w14:textId="77777777" w:rsidR="00A9760A" w:rsidRPr="00195294" w:rsidRDefault="00A9760A" w:rsidP="0076662E">
      <w:pPr>
        <w:spacing w:line="276" w:lineRule="auto"/>
        <w:ind w:right="-2" w:firstLine="709"/>
      </w:pPr>
    </w:p>
    <w:p w14:paraId="1C0635B1" w14:textId="77777777" w:rsidR="00A9760A" w:rsidRPr="00195294" w:rsidRDefault="00A9760A" w:rsidP="00A9760A">
      <w:pPr>
        <w:keepNext/>
        <w:spacing w:line="276" w:lineRule="auto"/>
        <w:jc w:val="center"/>
      </w:pPr>
      <w:r w:rsidRPr="00195294">
        <w:t>1</w:t>
      </w:r>
      <w:r w:rsidR="001E7F23" w:rsidRPr="00195294">
        <w:t>4</w:t>
      </w:r>
      <w:r w:rsidRPr="00195294">
        <w:t>. ЗАКЛЮЧИТЕЛЬНЫЕ ПОЛОЖЕНИЯ</w:t>
      </w:r>
    </w:p>
    <w:p w14:paraId="35469142" w14:textId="77777777" w:rsidR="00A9760A" w:rsidRPr="00195294" w:rsidRDefault="00A9760A" w:rsidP="00A9760A">
      <w:pPr>
        <w:keepNext/>
        <w:spacing w:line="276" w:lineRule="auto"/>
        <w:jc w:val="center"/>
      </w:pPr>
    </w:p>
    <w:p w14:paraId="6F3F4F2A" w14:textId="77777777" w:rsidR="00A9760A" w:rsidRPr="00195294" w:rsidRDefault="00AA25EF" w:rsidP="0076662E">
      <w:pPr>
        <w:spacing w:line="276" w:lineRule="auto"/>
        <w:ind w:right="-2" w:firstLine="709"/>
      </w:pPr>
      <w:r w:rsidRPr="00195294">
        <w:t>1</w:t>
      </w:r>
      <w:r w:rsidR="001E7F23" w:rsidRPr="00195294">
        <w:t>4</w:t>
      </w:r>
      <w:r w:rsidRPr="00195294">
        <w:t xml:space="preserve">.1. 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порядке, указанном в извещении о проведении аукциона. При этом документация об аукционе предоставляется в письменной форме после внесения участником аукциона платы за предоставление документации об аукционе, если такая плата установлена организатором аукциона и указание об этом содержится в извещении о проведении аукциона, за исключением случаев предоставления документации об аукционе в форме электронного документа. Размер указанной платы не должен превышать расходов организатора аукциона на изготовление копии документации об аукционе и ее доставку лицу, подавшему указанное заявление, посредством почтовой связи, в </w:t>
      </w:r>
      <w:r w:rsidRPr="00195294">
        <w:lastRenderedPageBreak/>
        <w:t>случае если это лицо указало на необходимость доставки ему копии документации об аукционе посредством почтовой связи. Предоставление документации об аукционе в форме электронного документа осуществляется без взимания платы.</w:t>
      </w:r>
    </w:p>
    <w:p w14:paraId="6ACCF551" w14:textId="77777777" w:rsidR="00C53879" w:rsidRPr="00195294" w:rsidRDefault="00F8475F" w:rsidP="00F8475F">
      <w:pPr>
        <w:spacing w:line="276" w:lineRule="auto"/>
        <w:ind w:right="-2" w:firstLine="709"/>
      </w:pPr>
      <w:r w:rsidRPr="00195294">
        <w:t>1</w:t>
      </w:r>
      <w:r w:rsidR="001E7F23" w:rsidRPr="00195294">
        <w:t>4</w:t>
      </w:r>
      <w:r w:rsidRPr="00195294">
        <w:t>.2.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C53879" w:rsidRPr="00195294">
        <w:t>.</w:t>
      </w:r>
    </w:p>
    <w:p w14:paraId="53EC1664" w14:textId="77777777" w:rsidR="00C53879" w:rsidRPr="00195294" w:rsidRDefault="00C53879" w:rsidP="00F8475F">
      <w:pPr>
        <w:spacing w:line="276" w:lineRule="auto"/>
        <w:ind w:right="-2" w:firstLine="709"/>
      </w:pPr>
      <w:r w:rsidRPr="00195294">
        <w:t xml:space="preserve">Дата начала предоставления разъяснений положений документации: </w:t>
      </w:r>
      <w:r w:rsidR="009B5A82" w:rsidRPr="00195294">
        <w:t>день, следующий за днем размещения на официальном сайте торгов извещения о проведении аукциона.</w:t>
      </w:r>
    </w:p>
    <w:p w14:paraId="2323DECF" w14:textId="331C45DC" w:rsidR="00C53879" w:rsidRPr="00CF01F4" w:rsidRDefault="00C53879" w:rsidP="00C53879">
      <w:pPr>
        <w:spacing w:line="276" w:lineRule="auto"/>
        <w:ind w:right="-2" w:firstLine="709"/>
      </w:pPr>
      <w:r w:rsidRPr="00CF01F4">
        <w:t xml:space="preserve">Дата окончания предоставления разъяснений положений документации: </w:t>
      </w:r>
      <w:r w:rsidR="009B5A82" w:rsidRPr="00CF01F4">
        <w:br/>
      </w:r>
      <w:r w:rsidRPr="00CF01F4">
        <w:t>«</w:t>
      </w:r>
      <w:r w:rsidR="00B21573">
        <w:t>10</w:t>
      </w:r>
      <w:bookmarkStart w:id="1" w:name="_GoBack"/>
      <w:bookmarkEnd w:id="1"/>
      <w:r w:rsidRPr="00CF01F4">
        <w:t xml:space="preserve">» </w:t>
      </w:r>
      <w:r w:rsidR="00CF01F4" w:rsidRPr="00CF01F4">
        <w:t>июня</w:t>
      </w:r>
      <w:r w:rsidR="00615514" w:rsidRPr="00CF01F4">
        <w:t xml:space="preserve"> </w:t>
      </w:r>
      <w:r w:rsidR="00282C92" w:rsidRPr="00CF01F4">
        <w:t>2025</w:t>
      </w:r>
      <w:r w:rsidRPr="00CF01F4">
        <w:t xml:space="preserve"> г.</w:t>
      </w:r>
    </w:p>
    <w:p w14:paraId="322774EE" w14:textId="77777777" w:rsidR="00F8475F" w:rsidRPr="00195294" w:rsidRDefault="00F8475F" w:rsidP="00F8475F">
      <w:pPr>
        <w:spacing w:line="276" w:lineRule="auto"/>
        <w:ind w:right="-2" w:firstLine="709"/>
      </w:pPr>
      <w:r w:rsidRPr="00195294">
        <w:t>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аукционе.</w:t>
      </w:r>
    </w:p>
    <w:p w14:paraId="2EBD9E1C" w14:textId="77777777" w:rsidR="00F8475F" w:rsidRPr="00195294" w:rsidRDefault="00F8475F" w:rsidP="00F8475F">
      <w:pPr>
        <w:spacing w:line="276" w:lineRule="auto"/>
        <w:ind w:right="-2" w:firstLine="709"/>
      </w:pPr>
      <w:r w:rsidRPr="00195294">
        <w:t>1</w:t>
      </w:r>
      <w:r w:rsidR="001E7F23" w:rsidRPr="00195294">
        <w:t>4</w:t>
      </w:r>
      <w:r w:rsidRPr="00195294">
        <w:t>.3.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или специализированной организацией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14:paraId="3B67753C" w14:textId="77777777" w:rsidR="00F8475F" w:rsidRPr="00195294" w:rsidRDefault="00F8475F" w:rsidP="00F8475F">
      <w:pPr>
        <w:spacing w:line="276" w:lineRule="auto"/>
        <w:ind w:right="-2" w:firstLine="709"/>
      </w:pPr>
      <w:r w:rsidRPr="00195294">
        <w:t>1</w:t>
      </w:r>
      <w:r w:rsidR="001E7F23" w:rsidRPr="00195294">
        <w:t>4</w:t>
      </w:r>
      <w:r w:rsidRPr="00195294">
        <w:t>.4.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аукционе. Изменение предмета аукциона не допускается.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14:paraId="0B094934" w14:textId="77777777" w:rsidR="00F8475F" w:rsidRPr="00195294" w:rsidRDefault="00F8475F" w:rsidP="00F8475F">
      <w:pPr>
        <w:spacing w:line="276" w:lineRule="auto"/>
        <w:ind w:right="-2" w:firstLine="709"/>
      </w:pPr>
      <w:r w:rsidRPr="00195294">
        <w:t>1</w:t>
      </w:r>
      <w:r w:rsidR="001E7F23" w:rsidRPr="00195294">
        <w:t>4</w:t>
      </w:r>
      <w:r w:rsidRPr="00195294">
        <w:t>.5. Организатор аукциона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и электронной площадке.</w:t>
      </w:r>
    </w:p>
    <w:p w14:paraId="7E4A1186" w14:textId="77777777" w:rsidR="001E7F23" w:rsidRPr="00195294" w:rsidRDefault="003A232A" w:rsidP="0076662E">
      <w:pPr>
        <w:spacing w:line="276" w:lineRule="auto"/>
        <w:ind w:right="-2" w:firstLine="709"/>
      </w:pPr>
      <w:r w:rsidRPr="00195294">
        <w:t>1</w:t>
      </w:r>
      <w:r w:rsidR="001E7F23" w:rsidRPr="00195294">
        <w:t>4</w:t>
      </w:r>
      <w:r w:rsidRPr="00195294">
        <w:t>.6.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14:paraId="7A8F4660" w14:textId="77777777" w:rsidR="001E7F23" w:rsidRPr="00195294" w:rsidRDefault="001E7F23">
      <w:pPr>
        <w:jc w:val="left"/>
      </w:pPr>
      <w:r w:rsidRPr="00195294">
        <w:br w:type="page"/>
      </w:r>
    </w:p>
    <w:p w14:paraId="658BC516" w14:textId="77777777" w:rsidR="00A9760A" w:rsidRPr="00195294" w:rsidRDefault="00354C89" w:rsidP="00354C89">
      <w:pPr>
        <w:spacing w:line="276" w:lineRule="auto"/>
        <w:ind w:right="-2" w:firstLine="709"/>
        <w:jc w:val="right"/>
      </w:pPr>
      <w:r w:rsidRPr="00195294">
        <w:lastRenderedPageBreak/>
        <w:t>Приложение 1 к документации об аукционе</w:t>
      </w:r>
    </w:p>
    <w:p w14:paraId="3E14D2B4" w14:textId="77777777" w:rsidR="00354C89" w:rsidRPr="00195294" w:rsidRDefault="00354C89" w:rsidP="00354C89">
      <w:pPr>
        <w:spacing w:line="276" w:lineRule="auto"/>
        <w:ind w:right="-2" w:firstLine="709"/>
        <w:jc w:val="left"/>
      </w:pPr>
    </w:p>
    <w:p w14:paraId="3FE42AF1" w14:textId="77777777" w:rsidR="00354C89" w:rsidRPr="00195294" w:rsidRDefault="00354C89" w:rsidP="00354C89">
      <w:pPr>
        <w:spacing w:line="276" w:lineRule="auto"/>
        <w:ind w:right="-2"/>
        <w:jc w:val="left"/>
      </w:pPr>
      <w:r w:rsidRPr="00195294">
        <w:t>ФОРМА ЗАЯВКИ НА УЧАСТИЕ В АУКЦИОНЕ</w:t>
      </w:r>
    </w:p>
    <w:p w14:paraId="2F503A71" w14:textId="77777777" w:rsidR="00354C89" w:rsidRPr="00195294" w:rsidRDefault="00354C89" w:rsidP="00354C89">
      <w:pPr>
        <w:spacing w:line="276" w:lineRule="auto"/>
        <w:ind w:right="-2" w:firstLine="709"/>
        <w:jc w:val="center"/>
      </w:pPr>
    </w:p>
    <w:p w14:paraId="33DEC131" w14:textId="77777777" w:rsidR="008056F6" w:rsidRPr="00195294" w:rsidRDefault="008056F6" w:rsidP="00354C89">
      <w:pPr>
        <w:spacing w:line="276" w:lineRule="auto"/>
        <w:ind w:right="-2" w:firstLine="709"/>
        <w:jc w:val="center"/>
      </w:pPr>
    </w:p>
    <w:p w14:paraId="03A63ADD" w14:textId="77777777" w:rsidR="008056F6" w:rsidRPr="00195294" w:rsidRDefault="008056F6" w:rsidP="00354C89">
      <w:pPr>
        <w:spacing w:line="276" w:lineRule="auto"/>
        <w:ind w:right="-2" w:firstLine="709"/>
        <w:jc w:val="center"/>
      </w:pPr>
    </w:p>
    <w:p w14:paraId="1B2CDD65" w14:textId="77777777" w:rsidR="00354C89" w:rsidRPr="00195294" w:rsidRDefault="00354C89" w:rsidP="00354C89">
      <w:pPr>
        <w:spacing w:line="276" w:lineRule="auto"/>
        <w:ind w:right="-2"/>
        <w:jc w:val="center"/>
        <w:rPr>
          <w:b/>
        </w:rPr>
      </w:pPr>
      <w:r w:rsidRPr="00195294">
        <w:rPr>
          <w:b/>
        </w:rPr>
        <w:t xml:space="preserve">ЗАЯВКА </w:t>
      </w:r>
    </w:p>
    <w:p w14:paraId="23362C82" w14:textId="77777777" w:rsidR="00354C89" w:rsidRPr="00195294" w:rsidRDefault="00354C89" w:rsidP="00354C89">
      <w:pPr>
        <w:spacing w:line="276" w:lineRule="auto"/>
        <w:ind w:right="-2"/>
        <w:jc w:val="center"/>
        <w:rPr>
          <w:b/>
        </w:rPr>
      </w:pPr>
      <w:r w:rsidRPr="00195294">
        <w:rPr>
          <w:b/>
        </w:rPr>
        <w:t>НА УЧАСТИЕ В ЭЛЕКТРОННОМ АУКЦИОНЕ ПО ПРОДАЖЕ ИМУЩЕСТВА</w:t>
      </w:r>
    </w:p>
    <w:p w14:paraId="70562F45" w14:textId="77777777" w:rsidR="00354C89" w:rsidRPr="00195294" w:rsidRDefault="00354C89" w:rsidP="00354C89">
      <w:pPr>
        <w:spacing w:line="276" w:lineRule="auto"/>
        <w:ind w:right="-2"/>
        <w:jc w:val="center"/>
        <w:rPr>
          <w:b/>
        </w:rPr>
      </w:pPr>
    </w:p>
    <w:p w14:paraId="3560652D" w14:textId="77777777" w:rsidR="00657205" w:rsidRPr="00195294" w:rsidRDefault="00657205" w:rsidP="00657205">
      <w:pPr>
        <w:spacing w:line="276" w:lineRule="auto"/>
        <w:ind w:right="-2" w:firstLine="709"/>
      </w:pPr>
      <w:r w:rsidRPr="00195294">
        <w:t xml:space="preserve">Изучив документацию о проведении аукциона в электронной форме по продаже движимого имущества (особо ценного движимого имущества), находящегося в оперативном управлении </w:t>
      </w:r>
      <w:r w:rsidR="004A7DDE">
        <w:t>федерального бюджетного учреждения</w:t>
      </w:r>
      <w:r w:rsidR="004A7DDE" w:rsidRPr="004A7DDE">
        <w:t xml:space="preserve"> «Государственный институт лекарственных средств и надлежащих практик» (ФБУ «ГИЛС и НП»)</w:t>
      </w:r>
    </w:p>
    <w:p w14:paraId="4E16339B" w14:textId="77777777" w:rsidR="00657205" w:rsidRPr="00195294" w:rsidRDefault="00657205" w:rsidP="00657205">
      <w:pPr>
        <w:spacing w:line="276" w:lineRule="auto"/>
        <w:ind w:right="-2"/>
        <w:jc w:val="center"/>
        <w:rPr>
          <w:sz w:val="20"/>
          <w:szCs w:val="20"/>
        </w:rPr>
      </w:pPr>
      <w:r w:rsidRPr="00195294">
        <w:t xml:space="preserve">(___________________________________________________________________________________) </w:t>
      </w:r>
      <w:r w:rsidRPr="00195294">
        <w:rPr>
          <w:sz w:val="20"/>
          <w:szCs w:val="20"/>
        </w:rPr>
        <w:t>(объект продажи)</w:t>
      </w:r>
    </w:p>
    <w:p w14:paraId="44C6AD5B" w14:textId="77777777" w:rsidR="00657205" w:rsidRPr="00195294" w:rsidRDefault="00657205" w:rsidP="00657205">
      <w:pPr>
        <w:spacing w:line="276" w:lineRule="auto"/>
        <w:ind w:right="-2"/>
      </w:pPr>
    </w:p>
    <w:p w14:paraId="14F5530E" w14:textId="77777777" w:rsidR="00657205" w:rsidRPr="00195294" w:rsidRDefault="00657205" w:rsidP="00657205">
      <w:pPr>
        <w:spacing w:line="276" w:lineRule="auto"/>
        <w:ind w:right="-2"/>
        <w:jc w:val="center"/>
        <w:rPr>
          <w:sz w:val="20"/>
          <w:szCs w:val="20"/>
        </w:rPr>
      </w:pPr>
      <w:r w:rsidRPr="00195294">
        <w:t>____________________________________________________________________________________</w:t>
      </w:r>
      <w:r w:rsidR="00A21A10" w:rsidRPr="00195294">
        <w:t>,</w:t>
      </w:r>
      <w:r w:rsidRPr="00195294">
        <w:t xml:space="preserve"> </w:t>
      </w:r>
      <w:r w:rsidRPr="00195294">
        <w:rPr>
          <w:sz w:val="20"/>
          <w:szCs w:val="20"/>
        </w:rPr>
        <w:t>(наименование участника юридического лица или Ф.И.О. физического лица)</w:t>
      </w:r>
    </w:p>
    <w:p w14:paraId="227FEF25" w14:textId="77777777" w:rsidR="00657205" w:rsidRPr="00195294" w:rsidRDefault="00657205" w:rsidP="00657205">
      <w:pPr>
        <w:spacing w:line="276" w:lineRule="auto"/>
        <w:ind w:right="-2"/>
        <w:jc w:val="center"/>
        <w:rPr>
          <w:sz w:val="20"/>
          <w:szCs w:val="20"/>
        </w:rPr>
      </w:pPr>
      <w:r w:rsidRPr="00195294">
        <w:t>в лице ______________________________________________________________________________</w:t>
      </w:r>
      <w:r w:rsidR="00A21A10" w:rsidRPr="00195294">
        <w:t>,</w:t>
      </w:r>
      <w:r w:rsidRPr="00195294">
        <w:t xml:space="preserve"> </w:t>
      </w:r>
      <w:r w:rsidRPr="00195294">
        <w:rPr>
          <w:sz w:val="20"/>
          <w:szCs w:val="20"/>
        </w:rPr>
        <w:t xml:space="preserve">(наименование </w:t>
      </w:r>
      <w:r w:rsidR="003C4A6A" w:rsidRPr="00195294">
        <w:rPr>
          <w:sz w:val="20"/>
          <w:szCs w:val="20"/>
        </w:rPr>
        <w:t>должности, Ф.И.О. представителя участника (для юридического лица)</w:t>
      </w:r>
    </w:p>
    <w:p w14:paraId="2106149E" w14:textId="77777777" w:rsidR="00354C89" w:rsidRPr="00195294" w:rsidRDefault="00A21A10" w:rsidP="00A21A10">
      <w:pPr>
        <w:spacing w:line="276" w:lineRule="auto"/>
        <w:ind w:right="-2"/>
      </w:pPr>
      <w:r w:rsidRPr="00195294">
        <w:t>действующего на основании ________________________________, сообщает о согласии участвовать в аукционе на условиях, установленных организатором аукциона, и направляет настоящую заявку на участие в аукционе.</w:t>
      </w:r>
    </w:p>
    <w:p w14:paraId="0151B164" w14:textId="77777777" w:rsidR="00C53225" w:rsidRPr="00195294" w:rsidRDefault="00C53225" w:rsidP="00C53225">
      <w:pPr>
        <w:spacing w:line="276" w:lineRule="auto"/>
        <w:ind w:right="-2" w:firstLine="709"/>
      </w:pPr>
    </w:p>
    <w:p w14:paraId="360F0173" w14:textId="77777777" w:rsidR="00657205" w:rsidRPr="00195294" w:rsidRDefault="00C53225" w:rsidP="00C53225">
      <w:pPr>
        <w:spacing w:line="276" w:lineRule="auto"/>
        <w:ind w:right="-2" w:firstLine="709"/>
      </w:pPr>
      <w:r w:rsidRPr="00195294">
        <w:t>1. Сведения об участнике: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04"/>
        <w:gridCol w:w="5491"/>
      </w:tblGrid>
      <w:tr w:rsidR="00C53225" w:rsidRPr="00195294" w14:paraId="64E41923" w14:textId="77777777" w:rsidTr="00B26E1A">
        <w:tc>
          <w:tcPr>
            <w:tcW w:w="4786" w:type="dxa"/>
          </w:tcPr>
          <w:p w14:paraId="78B7747D" w14:textId="77777777" w:rsidR="00C53225" w:rsidRPr="00195294" w:rsidRDefault="00C53225" w:rsidP="00B26E1A">
            <w:pPr>
              <w:spacing w:line="276" w:lineRule="auto"/>
              <w:ind w:right="-2"/>
              <w:jc w:val="left"/>
              <w:rPr>
                <w:i/>
              </w:rPr>
            </w:pPr>
            <w:r w:rsidRPr="00195294">
              <w:rPr>
                <w:i/>
              </w:rPr>
              <w:t>Для юридического лица</w:t>
            </w:r>
          </w:p>
          <w:p w14:paraId="30FCD14D" w14:textId="77777777" w:rsidR="00C53225" w:rsidRPr="00195294" w:rsidRDefault="00C53225" w:rsidP="00B26E1A">
            <w:pPr>
              <w:spacing w:line="276" w:lineRule="auto"/>
              <w:ind w:right="-2"/>
              <w:jc w:val="left"/>
            </w:pPr>
            <w:r w:rsidRPr="00195294">
              <w:t>Наименование участника (полностью и сокращенное)</w:t>
            </w:r>
          </w:p>
          <w:p w14:paraId="6DF65468" w14:textId="77777777" w:rsidR="00C53225" w:rsidRPr="00195294" w:rsidRDefault="00C53225" w:rsidP="00B26E1A">
            <w:pPr>
              <w:spacing w:line="276" w:lineRule="auto"/>
              <w:ind w:right="-2"/>
              <w:jc w:val="left"/>
            </w:pPr>
            <w:r w:rsidRPr="00195294">
              <w:t>Место нахождения</w:t>
            </w:r>
          </w:p>
          <w:p w14:paraId="1E110707" w14:textId="77777777" w:rsidR="00C53225" w:rsidRPr="00195294" w:rsidRDefault="00C53225" w:rsidP="00B26E1A">
            <w:pPr>
              <w:spacing w:line="276" w:lineRule="auto"/>
              <w:ind w:right="-2"/>
              <w:jc w:val="left"/>
            </w:pPr>
            <w:r w:rsidRPr="00195294">
              <w:t>Почтовый адрес</w:t>
            </w:r>
          </w:p>
        </w:tc>
        <w:tc>
          <w:tcPr>
            <w:tcW w:w="5635" w:type="dxa"/>
          </w:tcPr>
          <w:p w14:paraId="0E476B17" w14:textId="77777777" w:rsidR="00C53225" w:rsidRPr="00195294" w:rsidRDefault="00C53225" w:rsidP="00657205">
            <w:pPr>
              <w:spacing w:line="276" w:lineRule="auto"/>
              <w:ind w:right="-2"/>
            </w:pPr>
          </w:p>
        </w:tc>
      </w:tr>
      <w:tr w:rsidR="00C53225" w:rsidRPr="00195294" w14:paraId="53A4FAE7" w14:textId="77777777" w:rsidTr="00B26E1A">
        <w:tc>
          <w:tcPr>
            <w:tcW w:w="4786" w:type="dxa"/>
          </w:tcPr>
          <w:p w14:paraId="1DA52E01" w14:textId="77777777" w:rsidR="00C53225" w:rsidRPr="00195294" w:rsidRDefault="00C53225" w:rsidP="00B26E1A">
            <w:pPr>
              <w:spacing w:line="276" w:lineRule="auto"/>
              <w:ind w:right="-2"/>
              <w:jc w:val="left"/>
              <w:rPr>
                <w:i/>
              </w:rPr>
            </w:pPr>
            <w:r w:rsidRPr="00195294">
              <w:rPr>
                <w:i/>
              </w:rPr>
              <w:t>Для физического лица</w:t>
            </w:r>
          </w:p>
          <w:p w14:paraId="64E2B17B" w14:textId="77777777" w:rsidR="00B26E1A" w:rsidRPr="00195294" w:rsidRDefault="00B26E1A" w:rsidP="00B26E1A">
            <w:pPr>
              <w:spacing w:line="276" w:lineRule="auto"/>
              <w:ind w:right="-2"/>
              <w:jc w:val="left"/>
            </w:pPr>
            <w:r w:rsidRPr="00195294">
              <w:t>Фамилия, имя, отчество участника</w:t>
            </w:r>
          </w:p>
          <w:p w14:paraId="67BFA2B5" w14:textId="77777777" w:rsidR="00B26E1A" w:rsidRPr="00195294" w:rsidRDefault="00B26E1A" w:rsidP="00B26E1A">
            <w:pPr>
              <w:spacing w:line="276" w:lineRule="auto"/>
              <w:ind w:right="-2"/>
              <w:jc w:val="left"/>
            </w:pPr>
            <w:r w:rsidRPr="00195294">
              <w:t>Паспортные данные (серия, номер паспорта, когда и кем выдан)</w:t>
            </w:r>
          </w:p>
          <w:p w14:paraId="3DD1F097" w14:textId="77777777" w:rsidR="00B26E1A" w:rsidRPr="00195294" w:rsidRDefault="00B26E1A" w:rsidP="00B26E1A">
            <w:pPr>
              <w:spacing w:line="276" w:lineRule="auto"/>
              <w:ind w:right="-2"/>
              <w:jc w:val="left"/>
            </w:pPr>
            <w:r w:rsidRPr="00195294">
              <w:t>Место регистрации (в соответствии с паспортом)</w:t>
            </w:r>
          </w:p>
        </w:tc>
        <w:tc>
          <w:tcPr>
            <w:tcW w:w="5635" w:type="dxa"/>
          </w:tcPr>
          <w:p w14:paraId="3A07ADD8" w14:textId="77777777" w:rsidR="00C53225" w:rsidRPr="00195294" w:rsidRDefault="00C53225" w:rsidP="00657205">
            <w:pPr>
              <w:spacing w:line="276" w:lineRule="auto"/>
              <w:ind w:right="-2"/>
            </w:pPr>
          </w:p>
        </w:tc>
      </w:tr>
      <w:tr w:rsidR="00C53225" w:rsidRPr="00195294" w14:paraId="0BE79DAB" w14:textId="77777777" w:rsidTr="00B26E1A">
        <w:tc>
          <w:tcPr>
            <w:tcW w:w="4786" w:type="dxa"/>
          </w:tcPr>
          <w:p w14:paraId="7B3A5C09" w14:textId="77777777" w:rsidR="00C53225" w:rsidRPr="00195294" w:rsidRDefault="008056F6" w:rsidP="00657205">
            <w:pPr>
              <w:spacing w:line="276" w:lineRule="auto"/>
              <w:ind w:right="-2"/>
            </w:pPr>
            <w:r w:rsidRPr="00195294">
              <w:t>Контактные сведения (телефон, адрес электронной почты и пр.)</w:t>
            </w:r>
          </w:p>
        </w:tc>
        <w:tc>
          <w:tcPr>
            <w:tcW w:w="5635" w:type="dxa"/>
          </w:tcPr>
          <w:p w14:paraId="08E9C999" w14:textId="77777777" w:rsidR="00C53225" w:rsidRPr="00195294" w:rsidRDefault="00C53225" w:rsidP="00657205">
            <w:pPr>
              <w:spacing w:line="276" w:lineRule="auto"/>
              <w:ind w:right="-2"/>
            </w:pPr>
          </w:p>
        </w:tc>
      </w:tr>
    </w:tbl>
    <w:p w14:paraId="4F986D9B" w14:textId="77777777" w:rsidR="00657205" w:rsidRPr="00195294" w:rsidRDefault="00657205" w:rsidP="00657205">
      <w:pPr>
        <w:spacing w:line="276" w:lineRule="auto"/>
        <w:ind w:right="-2"/>
      </w:pPr>
    </w:p>
    <w:p w14:paraId="25B1ADE6" w14:textId="77777777" w:rsidR="000F5404" w:rsidRPr="00195294" w:rsidRDefault="008056F6" w:rsidP="008056F6">
      <w:pPr>
        <w:spacing w:line="276" w:lineRule="auto"/>
        <w:ind w:right="-2" w:firstLine="709"/>
      </w:pPr>
      <w:r w:rsidRPr="00195294">
        <w:t>2. Настоящей заявкой подтверждаю, что участник</w:t>
      </w:r>
    </w:p>
    <w:p w14:paraId="2C691B2F" w14:textId="77777777" w:rsidR="008056F6" w:rsidRPr="00195294" w:rsidRDefault="008056F6" w:rsidP="008056F6">
      <w:pPr>
        <w:spacing w:line="276" w:lineRule="auto"/>
        <w:ind w:right="-2" w:firstLine="709"/>
      </w:pPr>
      <w:r w:rsidRPr="00195294">
        <w:t>а) правомочен заключать договор,</w:t>
      </w:r>
    </w:p>
    <w:p w14:paraId="5744B09E" w14:textId="77777777" w:rsidR="008056F6" w:rsidRPr="00195294" w:rsidRDefault="008056F6" w:rsidP="008056F6">
      <w:pPr>
        <w:spacing w:line="276" w:lineRule="auto"/>
        <w:ind w:right="-2" w:firstLine="709"/>
      </w:pPr>
      <w:r w:rsidRPr="00195294">
        <w:t xml:space="preserve">б) не признан по решению суда несостоятельным (банкротом), </w:t>
      </w:r>
    </w:p>
    <w:p w14:paraId="01386F60" w14:textId="77777777" w:rsidR="008056F6" w:rsidRPr="00195294" w:rsidRDefault="008056F6" w:rsidP="008056F6">
      <w:pPr>
        <w:spacing w:line="276" w:lineRule="auto"/>
        <w:ind w:right="-2" w:firstLine="709"/>
      </w:pPr>
      <w:r w:rsidRPr="00195294">
        <w:t>в) не является лицом, на имущество которого наложен арест по решению суда, административного органа и (или) экономическая деятельность которого приостановлена по основаниям, предусмотренным законодательством Российской Федерации,</w:t>
      </w:r>
    </w:p>
    <w:p w14:paraId="6D155E69" w14:textId="77777777" w:rsidR="008056F6" w:rsidRPr="00195294" w:rsidRDefault="008056F6" w:rsidP="008056F6">
      <w:pPr>
        <w:spacing w:line="276" w:lineRule="auto"/>
        <w:ind w:right="-2" w:firstLine="709"/>
      </w:pPr>
      <w:r w:rsidRPr="00195294">
        <w:t xml:space="preserve">г) на дату подписания настоящей заявки ознакомлен с характеристиками продаваемого имущества, указанными в аукционной документации о проведении настоящей процедуры, что участнику была представлена возможность ознакомиться с состоянием имущества в результате </w:t>
      </w:r>
      <w:r w:rsidRPr="00195294">
        <w:lastRenderedPageBreak/>
        <w:t>осмотра, в порядке, установленном аукционной документацией о проведении настоящей процедуры, претензий не имеет.</w:t>
      </w:r>
    </w:p>
    <w:p w14:paraId="67D3C63F" w14:textId="77777777" w:rsidR="00834A50" w:rsidRPr="00195294" w:rsidRDefault="00834A50" w:rsidP="00834A50">
      <w:pPr>
        <w:spacing w:line="276" w:lineRule="auto"/>
        <w:ind w:right="-2" w:firstLine="709"/>
      </w:pPr>
      <w:r w:rsidRPr="00195294">
        <w:t>3. В случае если мы будем признаны победителями аукциона, мы берем на себя обязательства:</w:t>
      </w:r>
    </w:p>
    <w:p w14:paraId="42695E0A" w14:textId="77777777" w:rsidR="00834A50" w:rsidRPr="00195294" w:rsidRDefault="00834A50" w:rsidP="00834A50">
      <w:pPr>
        <w:spacing w:line="276" w:lineRule="auto"/>
        <w:ind w:right="-2" w:firstLine="709"/>
      </w:pPr>
      <w:r w:rsidRPr="00195294">
        <w:t>- заключить в установленный документацией об аукционе срок договор купли</w:t>
      </w:r>
      <w:r w:rsidR="003B126E" w:rsidRPr="00195294">
        <w:t>-</w:t>
      </w:r>
      <w:r w:rsidRPr="00195294">
        <w:t>продажи;</w:t>
      </w:r>
    </w:p>
    <w:p w14:paraId="5F4988D6" w14:textId="77777777" w:rsidR="008056F6" w:rsidRPr="00195294" w:rsidRDefault="00834A50" w:rsidP="00834A50">
      <w:pPr>
        <w:spacing w:line="276" w:lineRule="auto"/>
        <w:ind w:right="-2" w:firstLine="709"/>
      </w:pPr>
      <w:r w:rsidRPr="00195294">
        <w:t>- оплатить стоимость договора, в порядке и в</w:t>
      </w:r>
      <w:r w:rsidR="003B126E" w:rsidRPr="00195294">
        <w:t xml:space="preserve"> сроки, установленные договором.</w:t>
      </w:r>
    </w:p>
    <w:p w14:paraId="23136677" w14:textId="77777777" w:rsidR="002A4110" w:rsidRPr="00195294" w:rsidRDefault="002A4110" w:rsidP="002A4110">
      <w:pPr>
        <w:spacing w:line="276" w:lineRule="auto"/>
        <w:ind w:right="-2" w:firstLine="709"/>
      </w:pPr>
      <w:r w:rsidRPr="00195294">
        <w:t>4. К настоящей заявке на участие в аукционе прилагаются документы, являющиеся неотъемлемой частью нашей заявки на участие в аукционе, согласно перечню документов, указанному в документации об аукционе.</w:t>
      </w:r>
      <w:r w:rsidRPr="00195294">
        <w:cr/>
      </w:r>
    </w:p>
    <w:p w14:paraId="3A4EAC36" w14:textId="77777777" w:rsidR="000F5404" w:rsidRPr="00195294" w:rsidRDefault="000F5404" w:rsidP="00657205">
      <w:pPr>
        <w:spacing w:line="276" w:lineRule="auto"/>
        <w:ind w:right="-2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8"/>
        <w:gridCol w:w="557"/>
        <w:gridCol w:w="2825"/>
        <w:gridCol w:w="647"/>
        <w:gridCol w:w="3438"/>
      </w:tblGrid>
      <w:tr w:rsidR="007D4F19" w:rsidRPr="00195294" w14:paraId="3C3F3C53" w14:textId="77777777" w:rsidTr="007D4F19">
        <w:tc>
          <w:tcPr>
            <w:tcW w:w="2802" w:type="dxa"/>
            <w:tcBorders>
              <w:bottom w:val="single" w:sz="4" w:space="0" w:color="auto"/>
            </w:tcBorders>
          </w:tcPr>
          <w:p w14:paraId="77316A4E" w14:textId="77777777" w:rsidR="007D4F19" w:rsidRPr="00195294" w:rsidRDefault="007D4F19" w:rsidP="00657205">
            <w:pPr>
              <w:spacing w:line="276" w:lineRule="auto"/>
              <w:ind w:right="-2"/>
            </w:pPr>
          </w:p>
        </w:tc>
        <w:tc>
          <w:tcPr>
            <w:tcW w:w="567" w:type="dxa"/>
          </w:tcPr>
          <w:p w14:paraId="3DC8389C" w14:textId="77777777" w:rsidR="007D4F19" w:rsidRPr="00195294" w:rsidRDefault="007D4F19" w:rsidP="00657205">
            <w:pPr>
              <w:spacing w:line="276" w:lineRule="auto"/>
              <w:ind w:right="-2"/>
            </w:pP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14:paraId="45307F54" w14:textId="77777777" w:rsidR="007D4F19" w:rsidRPr="00195294" w:rsidRDefault="007D4F19" w:rsidP="00657205">
            <w:pPr>
              <w:spacing w:line="276" w:lineRule="auto"/>
              <w:ind w:right="-2"/>
            </w:pPr>
          </w:p>
        </w:tc>
        <w:tc>
          <w:tcPr>
            <w:tcW w:w="660" w:type="dxa"/>
          </w:tcPr>
          <w:p w14:paraId="70919E5E" w14:textId="77777777" w:rsidR="007D4F19" w:rsidRPr="00195294" w:rsidRDefault="007D4F19" w:rsidP="00657205">
            <w:pPr>
              <w:spacing w:line="276" w:lineRule="auto"/>
              <w:ind w:right="-2"/>
            </w:pP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14:paraId="1D7568B9" w14:textId="77777777" w:rsidR="007D4F19" w:rsidRPr="00195294" w:rsidRDefault="007D4F19" w:rsidP="00657205">
            <w:pPr>
              <w:spacing w:line="276" w:lineRule="auto"/>
              <w:ind w:right="-2"/>
            </w:pPr>
          </w:p>
        </w:tc>
      </w:tr>
      <w:tr w:rsidR="007D4F19" w:rsidRPr="00195294" w14:paraId="19B90753" w14:textId="77777777" w:rsidTr="007D4F19">
        <w:tc>
          <w:tcPr>
            <w:tcW w:w="2802" w:type="dxa"/>
            <w:tcBorders>
              <w:top w:val="single" w:sz="4" w:space="0" w:color="auto"/>
            </w:tcBorders>
          </w:tcPr>
          <w:p w14:paraId="60FA220E" w14:textId="77777777" w:rsidR="007D4F19" w:rsidRPr="00195294" w:rsidRDefault="007D4F19" w:rsidP="007D4F19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дата</w:t>
            </w:r>
          </w:p>
        </w:tc>
        <w:tc>
          <w:tcPr>
            <w:tcW w:w="567" w:type="dxa"/>
          </w:tcPr>
          <w:p w14:paraId="76F94E1F" w14:textId="77777777" w:rsidR="007D4F19" w:rsidRPr="00195294" w:rsidRDefault="007D4F19" w:rsidP="007D4F19">
            <w:pPr>
              <w:spacing w:line="276" w:lineRule="auto"/>
              <w:ind w:right="-2"/>
              <w:jc w:val="center"/>
              <w:rPr>
                <w:sz w:val="18"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</w:tcPr>
          <w:p w14:paraId="5536EFB3" w14:textId="77777777" w:rsidR="007D4F19" w:rsidRPr="00195294" w:rsidRDefault="007D4F19" w:rsidP="007D4F19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подпись</w:t>
            </w:r>
          </w:p>
        </w:tc>
        <w:tc>
          <w:tcPr>
            <w:tcW w:w="660" w:type="dxa"/>
          </w:tcPr>
          <w:p w14:paraId="37968A5B" w14:textId="77777777" w:rsidR="007D4F19" w:rsidRPr="00195294" w:rsidRDefault="007D4F19" w:rsidP="007D4F19">
            <w:pPr>
              <w:spacing w:line="276" w:lineRule="auto"/>
              <w:ind w:right="-2"/>
              <w:jc w:val="center"/>
              <w:rPr>
                <w:sz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</w:tcBorders>
          </w:tcPr>
          <w:p w14:paraId="2546A737" w14:textId="77777777" w:rsidR="007D4F19" w:rsidRPr="00195294" w:rsidRDefault="007D4F19" w:rsidP="007D4F19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Ф.И.О.,</w:t>
            </w:r>
          </w:p>
          <w:p w14:paraId="2289C0E0" w14:textId="77777777" w:rsidR="007D4F19" w:rsidRPr="00195294" w:rsidRDefault="007D4F19" w:rsidP="007D4F19">
            <w:pPr>
              <w:spacing w:line="276" w:lineRule="auto"/>
              <w:ind w:right="-2"/>
              <w:jc w:val="center"/>
              <w:rPr>
                <w:sz w:val="18"/>
              </w:rPr>
            </w:pPr>
            <w:r w:rsidRPr="00195294">
              <w:rPr>
                <w:sz w:val="18"/>
              </w:rPr>
              <w:t>должность при наличии</w:t>
            </w:r>
          </w:p>
        </w:tc>
      </w:tr>
    </w:tbl>
    <w:p w14:paraId="6A5ACC99" w14:textId="77777777" w:rsidR="007D4F19" w:rsidRPr="00195294" w:rsidRDefault="007D4F19" w:rsidP="00657205">
      <w:pPr>
        <w:spacing w:line="276" w:lineRule="auto"/>
        <w:ind w:right="-2"/>
      </w:pPr>
    </w:p>
    <w:p w14:paraId="3867F46E" w14:textId="77777777" w:rsidR="007D4F19" w:rsidRPr="00195294" w:rsidRDefault="007D4F19" w:rsidP="00657205">
      <w:pPr>
        <w:spacing w:line="276" w:lineRule="auto"/>
        <w:ind w:right="-2"/>
      </w:pPr>
    </w:p>
    <w:p w14:paraId="0718FA8E" w14:textId="77777777" w:rsidR="007D4F19" w:rsidRPr="00195294" w:rsidRDefault="007D4F19" w:rsidP="00657205">
      <w:pPr>
        <w:spacing w:line="276" w:lineRule="auto"/>
        <w:ind w:right="-2"/>
      </w:pPr>
    </w:p>
    <w:p w14:paraId="6450BDD9" w14:textId="77777777" w:rsidR="000F5404" w:rsidRPr="00195294" w:rsidRDefault="000F5404" w:rsidP="00657205">
      <w:pPr>
        <w:spacing w:line="276" w:lineRule="auto"/>
        <w:ind w:right="-2"/>
      </w:pPr>
    </w:p>
    <w:p w14:paraId="08902ABE" w14:textId="77777777" w:rsidR="007D4F19" w:rsidRPr="00195294" w:rsidRDefault="007D4F19" w:rsidP="00657205">
      <w:pPr>
        <w:spacing w:line="276" w:lineRule="auto"/>
        <w:ind w:right="-2"/>
      </w:pPr>
    </w:p>
    <w:p w14:paraId="1DC466A2" w14:textId="77777777" w:rsidR="007D4F19" w:rsidRPr="00195294" w:rsidRDefault="007D4F19" w:rsidP="00657205">
      <w:pPr>
        <w:spacing w:line="276" w:lineRule="auto"/>
        <w:ind w:right="-2"/>
      </w:pPr>
    </w:p>
    <w:p w14:paraId="12A223C1" w14:textId="77777777" w:rsidR="007D4F19" w:rsidRPr="00195294" w:rsidRDefault="007D4F19" w:rsidP="00657205">
      <w:pPr>
        <w:spacing w:line="276" w:lineRule="auto"/>
        <w:ind w:right="-2"/>
      </w:pPr>
    </w:p>
    <w:p w14:paraId="714260DA" w14:textId="77777777" w:rsidR="007D4F19" w:rsidRPr="00195294" w:rsidRDefault="007D4F19" w:rsidP="00657205">
      <w:pPr>
        <w:spacing w:line="276" w:lineRule="auto"/>
        <w:ind w:right="-2"/>
      </w:pPr>
    </w:p>
    <w:p w14:paraId="1A8A7ED0" w14:textId="77777777" w:rsidR="007D4F19" w:rsidRPr="00195294" w:rsidRDefault="007D4F19" w:rsidP="00657205">
      <w:pPr>
        <w:spacing w:line="276" w:lineRule="auto"/>
        <w:ind w:right="-2"/>
      </w:pPr>
    </w:p>
    <w:p w14:paraId="4E2FAF87" w14:textId="77777777" w:rsidR="007D4F19" w:rsidRPr="00195294" w:rsidRDefault="007D4F19" w:rsidP="00657205">
      <w:pPr>
        <w:spacing w:line="276" w:lineRule="auto"/>
        <w:ind w:right="-2"/>
      </w:pPr>
    </w:p>
    <w:p w14:paraId="166DB034" w14:textId="77777777" w:rsidR="007D4F19" w:rsidRDefault="007D4F19" w:rsidP="00657205">
      <w:pPr>
        <w:spacing w:line="276" w:lineRule="auto"/>
        <w:ind w:right="-2"/>
      </w:pPr>
    </w:p>
    <w:p w14:paraId="090D6C6C" w14:textId="77777777" w:rsidR="00195294" w:rsidRDefault="00195294" w:rsidP="00657205">
      <w:pPr>
        <w:spacing w:line="276" w:lineRule="auto"/>
        <w:ind w:right="-2"/>
      </w:pPr>
    </w:p>
    <w:p w14:paraId="6305212E" w14:textId="77777777" w:rsidR="00195294" w:rsidRPr="00195294" w:rsidRDefault="00195294" w:rsidP="00657205">
      <w:pPr>
        <w:spacing w:line="276" w:lineRule="auto"/>
        <w:ind w:right="-2"/>
      </w:pPr>
    </w:p>
    <w:p w14:paraId="56D6D985" w14:textId="77777777" w:rsidR="007D4F19" w:rsidRPr="00195294" w:rsidRDefault="007D4F19" w:rsidP="00657205">
      <w:pPr>
        <w:spacing w:line="276" w:lineRule="auto"/>
        <w:ind w:right="-2"/>
      </w:pPr>
    </w:p>
    <w:p w14:paraId="0B63AE2B" w14:textId="77777777" w:rsidR="00A35332" w:rsidRPr="00195294" w:rsidRDefault="00A35332" w:rsidP="00657205">
      <w:pPr>
        <w:spacing w:line="276" w:lineRule="auto"/>
        <w:ind w:right="-2"/>
      </w:pPr>
    </w:p>
    <w:p w14:paraId="0A1D5BDA" w14:textId="77777777" w:rsidR="000F5404" w:rsidRPr="00195294" w:rsidRDefault="007D4F19" w:rsidP="00657205">
      <w:pPr>
        <w:spacing w:line="276" w:lineRule="auto"/>
        <w:ind w:right="-2"/>
        <w:rPr>
          <w:b/>
          <w:sz w:val="20"/>
        </w:rPr>
      </w:pPr>
      <w:r w:rsidRPr="00195294">
        <w:rPr>
          <w:b/>
          <w:sz w:val="20"/>
        </w:rPr>
        <w:t>Примечание:</w:t>
      </w:r>
    </w:p>
    <w:p w14:paraId="23595E76" w14:textId="77777777" w:rsidR="00B26E1A" w:rsidRPr="00195294" w:rsidRDefault="00B26E1A" w:rsidP="00657205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В состав заявки включаются:</w:t>
      </w:r>
    </w:p>
    <w:p w14:paraId="3689AB69" w14:textId="77777777" w:rsidR="00B26E1A" w:rsidRPr="00195294" w:rsidRDefault="00B26E1A" w:rsidP="00657205">
      <w:pPr>
        <w:spacing w:line="276" w:lineRule="auto"/>
        <w:ind w:right="-2"/>
        <w:rPr>
          <w:i/>
          <w:sz w:val="20"/>
        </w:rPr>
      </w:pPr>
      <w:r w:rsidRPr="00195294">
        <w:rPr>
          <w:i/>
          <w:sz w:val="20"/>
        </w:rPr>
        <w:t xml:space="preserve">для юридических лиц: </w:t>
      </w:r>
    </w:p>
    <w:p w14:paraId="5A81AD1D" w14:textId="77777777" w:rsidR="00B26E1A" w:rsidRPr="00195294" w:rsidRDefault="00B26E1A" w:rsidP="00657205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выписка из ЕГРЮЛ, полученная не ранее чем за шесть месяцев до даты размещения на официальном сайте торгов извещения о проведении аукциона,</w:t>
      </w:r>
    </w:p>
    <w:p w14:paraId="3BDB26CC" w14:textId="77777777" w:rsidR="00B26E1A" w:rsidRPr="00195294" w:rsidRDefault="00B26E1A" w:rsidP="00657205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перевод на русский язык документов о государственной регистрации юридического лица, заверенный надлежащим образом (для иностранных лиц),</w:t>
      </w:r>
    </w:p>
    <w:p w14:paraId="616C4436" w14:textId="77777777" w:rsidR="00B26E1A" w:rsidRPr="00195294" w:rsidRDefault="00B26E1A" w:rsidP="00657205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учредительны</w:t>
      </w:r>
      <w:r w:rsidR="00DC1DDE" w:rsidRPr="00195294">
        <w:rPr>
          <w:sz w:val="20"/>
        </w:rPr>
        <w:t>е</w:t>
      </w:r>
      <w:r w:rsidRPr="00195294">
        <w:rPr>
          <w:sz w:val="20"/>
        </w:rPr>
        <w:t xml:space="preserve"> документ</w:t>
      </w:r>
      <w:r w:rsidR="00DC1DDE" w:rsidRPr="00195294">
        <w:rPr>
          <w:sz w:val="20"/>
        </w:rPr>
        <w:t>ы</w:t>
      </w:r>
      <w:r w:rsidRPr="00195294">
        <w:rPr>
          <w:sz w:val="20"/>
        </w:rPr>
        <w:t xml:space="preserve"> участника,</w:t>
      </w:r>
    </w:p>
    <w:p w14:paraId="1181BF3C" w14:textId="77777777" w:rsidR="00B26E1A" w:rsidRPr="00195294" w:rsidRDefault="000F5404" w:rsidP="00657205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документ, подтверждающий полномочия лица на осуществление действий от имени участника (решение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участника без доверенности (руководитель), или доверенность),</w:t>
      </w:r>
    </w:p>
    <w:p w14:paraId="39921EB0" w14:textId="77777777" w:rsidR="000F5404" w:rsidRPr="00195294" w:rsidRDefault="000F5404" w:rsidP="00657205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решение об одобрении или о совершении крупной сделки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заключение договора, внесение задатка или обеспечение исполнения договора являются крупной сделкой,</w:t>
      </w:r>
    </w:p>
    <w:p w14:paraId="35B02120" w14:textId="77777777" w:rsidR="00B26E1A" w:rsidRPr="00195294" w:rsidRDefault="00B26E1A" w:rsidP="00657205">
      <w:pPr>
        <w:spacing w:line="276" w:lineRule="auto"/>
        <w:ind w:right="-2"/>
        <w:rPr>
          <w:i/>
          <w:sz w:val="20"/>
        </w:rPr>
      </w:pPr>
      <w:r w:rsidRPr="00195294">
        <w:rPr>
          <w:i/>
          <w:sz w:val="20"/>
        </w:rPr>
        <w:t>для физических лиц:</w:t>
      </w:r>
    </w:p>
    <w:p w14:paraId="40F3A4A3" w14:textId="77777777" w:rsidR="00B26E1A" w:rsidRPr="00195294" w:rsidRDefault="00B26E1A" w:rsidP="00B26E1A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документ, удостоверяющи</w:t>
      </w:r>
      <w:r w:rsidR="00DC1DDE" w:rsidRPr="00195294">
        <w:rPr>
          <w:sz w:val="20"/>
        </w:rPr>
        <w:t>й</w:t>
      </w:r>
      <w:r w:rsidRPr="00195294">
        <w:rPr>
          <w:sz w:val="20"/>
        </w:rPr>
        <w:t xml:space="preserve"> личность, </w:t>
      </w:r>
    </w:p>
    <w:p w14:paraId="5DFFDD26" w14:textId="77777777" w:rsidR="00DC1DDE" w:rsidRPr="00195294" w:rsidRDefault="00DC1DDE" w:rsidP="00DC1DDE">
      <w:pPr>
        <w:spacing w:line="276" w:lineRule="auto"/>
        <w:ind w:right="-2"/>
        <w:rPr>
          <w:sz w:val="20"/>
        </w:rPr>
      </w:pPr>
      <w:r w:rsidRPr="00195294">
        <w:rPr>
          <w:sz w:val="20"/>
        </w:rPr>
        <w:t>- перевод на русский язык документа, удостоверяющего личность, заверенный надлежащим образом (для иностранных лиц),</w:t>
      </w:r>
    </w:p>
    <w:p w14:paraId="3BD3F623" w14:textId="77777777" w:rsidR="000F5404" w:rsidRPr="00803208" w:rsidRDefault="000F5404" w:rsidP="000F5404">
      <w:pPr>
        <w:spacing w:line="276" w:lineRule="auto"/>
        <w:ind w:right="-2"/>
        <w:rPr>
          <w:sz w:val="20"/>
        </w:rPr>
      </w:pPr>
      <w:r w:rsidRPr="00803208">
        <w:rPr>
          <w:sz w:val="20"/>
        </w:rPr>
        <w:t>- декларация отсутствии решения арбитражного суда о признании участника банкротом,</w:t>
      </w:r>
    </w:p>
    <w:p w14:paraId="4D9675CE" w14:textId="77777777" w:rsidR="002D4C8D" w:rsidRPr="00803208" w:rsidRDefault="00A35332" w:rsidP="00A35332">
      <w:pPr>
        <w:spacing w:line="276" w:lineRule="auto"/>
        <w:ind w:right="-2"/>
        <w:rPr>
          <w:sz w:val="20"/>
        </w:rPr>
      </w:pPr>
      <w:r w:rsidRPr="00803208">
        <w:rPr>
          <w:sz w:val="20"/>
        </w:rPr>
        <w:t>- согласие на</w:t>
      </w:r>
      <w:r w:rsidR="00195294" w:rsidRPr="00803208">
        <w:rPr>
          <w:sz w:val="20"/>
        </w:rPr>
        <w:t xml:space="preserve"> обработку персональных данных</w:t>
      </w:r>
      <w:r w:rsidR="00DC1DDE" w:rsidRPr="00803208">
        <w:rPr>
          <w:sz w:val="20"/>
        </w:rPr>
        <w:t>.</w:t>
      </w:r>
      <w:r w:rsidRPr="00803208">
        <w:rPr>
          <w:sz w:val="20"/>
        </w:rPr>
        <w:t xml:space="preserve"> </w:t>
      </w:r>
      <w:r w:rsidR="002D4C8D" w:rsidRPr="00803208">
        <w:rPr>
          <w:sz w:val="20"/>
        </w:rPr>
        <w:br w:type="page"/>
      </w:r>
    </w:p>
    <w:p w14:paraId="2032388E" w14:textId="77777777" w:rsidR="006D5DFB" w:rsidRPr="00803208" w:rsidRDefault="006D5DFB" w:rsidP="006D5DFB">
      <w:pPr>
        <w:spacing w:line="276" w:lineRule="auto"/>
        <w:ind w:right="-2" w:firstLine="709"/>
        <w:jc w:val="right"/>
      </w:pPr>
      <w:r w:rsidRPr="00803208">
        <w:lastRenderedPageBreak/>
        <w:t xml:space="preserve">Приложение </w:t>
      </w:r>
      <w:r w:rsidR="00C719C9" w:rsidRPr="00803208">
        <w:t>2</w:t>
      </w:r>
      <w:r w:rsidRPr="00803208">
        <w:t xml:space="preserve"> к документации об аукционе</w:t>
      </w:r>
    </w:p>
    <w:p w14:paraId="41B05576" w14:textId="77777777" w:rsidR="006D5DFB" w:rsidRPr="00803208" w:rsidRDefault="006D5DFB" w:rsidP="006D5DFB">
      <w:pPr>
        <w:spacing w:line="276" w:lineRule="auto"/>
        <w:ind w:right="-2" w:firstLine="709"/>
        <w:jc w:val="left"/>
      </w:pPr>
    </w:p>
    <w:p w14:paraId="24CB5A59" w14:textId="77777777" w:rsidR="006D5DFB" w:rsidRPr="00803208" w:rsidRDefault="006D5DFB" w:rsidP="006D5DFB">
      <w:pPr>
        <w:spacing w:line="276" w:lineRule="auto"/>
        <w:ind w:right="-2"/>
        <w:jc w:val="left"/>
      </w:pPr>
      <w:r w:rsidRPr="00803208">
        <w:t>ФОРМА СОГЛАСИЯ НА ОБРАБОТКУ ПЕРСОНАЛЬНЫХ ДАННЫХ</w:t>
      </w:r>
    </w:p>
    <w:p w14:paraId="2855D0F0" w14:textId="77777777" w:rsidR="006D5DFB" w:rsidRPr="00803208" w:rsidRDefault="006D5DFB" w:rsidP="006D5DFB">
      <w:pPr>
        <w:spacing w:line="276" w:lineRule="auto"/>
        <w:ind w:right="-2"/>
        <w:jc w:val="left"/>
      </w:pPr>
      <w:r w:rsidRPr="00803208">
        <w:t>(для физических лиц)</w:t>
      </w:r>
    </w:p>
    <w:p w14:paraId="7F3D6166" w14:textId="77777777" w:rsidR="006D5DFB" w:rsidRPr="00803208" w:rsidRDefault="006D5DFB" w:rsidP="006D5DFB">
      <w:pPr>
        <w:spacing w:line="276" w:lineRule="auto"/>
        <w:ind w:right="-2"/>
        <w:jc w:val="left"/>
      </w:pPr>
    </w:p>
    <w:p w14:paraId="70CE7A91" w14:textId="77777777" w:rsidR="006D5DFB" w:rsidRPr="00803208" w:rsidRDefault="006D5DFB" w:rsidP="006D5DFB">
      <w:pPr>
        <w:spacing w:line="276" w:lineRule="auto"/>
        <w:ind w:right="-2" w:firstLine="709"/>
        <w:jc w:val="center"/>
      </w:pPr>
    </w:p>
    <w:p w14:paraId="3C40F7E6" w14:textId="77777777" w:rsidR="006D5DFB" w:rsidRPr="00803208" w:rsidRDefault="006D5DFB" w:rsidP="006D5DFB">
      <w:pPr>
        <w:ind w:firstLine="708"/>
        <w:jc w:val="center"/>
        <w:rPr>
          <w:b/>
        </w:rPr>
      </w:pPr>
      <w:r w:rsidRPr="00803208">
        <w:rPr>
          <w:b/>
        </w:rPr>
        <w:t>СОГЛАСИЕ НА ОБРАБОТКУ ПЕРСОНАЛЬНЫХ ДАННЫХ</w:t>
      </w:r>
    </w:p>
    <w:p w14:paraId="237309B3" w14:textId="77777777" w:rsidR="006D5DFB" w:rsidRPr="00803208" w:rsidRDefault="006D5DFB" w:rsidP="006D5DFB">
      <w:pPr>
        <w:ind w:firstLine="708"/>
      </w:pPr>
    </w:p>
    <w:p w14:paraId="0F47D506" w14:textId="77777777" w:rsidR="006D5DFB" w:rsidRPr="00803208" w:rsidRDefault="006D5DFB" w:rsidP="006D5DFB">
      <w:pPr>
        <w:ind w:firstLine="708"/>
      </w:pPr>
    </w:p>
    <w:p w14:paraId="51C3F51C" w14:textId="77777777" w:rsidR="006D5DFB" w:rsidRPr="00803208" w:rsidRDefault="006D5DFB" w:rsidP="006D5DFB">
      <w:pPr>
        <w:ind w:firstLine="720"/>
      </w:pPr>
      <w:r w:rsidRPr="00803208">
        <w:t>Настоящим я, _________________________________________________________________,</w:t>
      </w:r>
    </w:p>
    <w:p w14:paraId="659F1A45" w14:textId="77777777" w:rsidR="006D5DFB" w:rsidRPr="00803208" w:rsidRDefault="006D5DFB" w:rsidP="006D5DFB">
      <w:pPr>
        <w:jc w:val="center"/>
        <w:rPr>
          <w:sz w:val="16"/>
          <w:szCs w:val="16"/>
        </w:rPr>
      </w:pPr>
      <w:r w:rsidRPr="00803208">
        <w:rPr>
          <w:sz w:val="16"/>
          <w:szCs w:val="16"/>
        </w:rPr>
        <w:t>(Ф.И.О.)</w:t>
      </w:r>
    </w:p>
    <w:p w14:paraId="23BFC6E0" w14:textId="77777777" w:rsidR="006D5DFB" w:rsidRPr="00803208" w:rsidRDefault="006D5DFB" w:rsidP="00287FE9">
      <w:r w:rsidRPr="00803208">
        <w:t xml:space="preserve">паспорт ______________, выдан __________________________________, дата выдачи __________, зарегистрирован(а) по адресу: _________________________________________________________ в соответствии с Федеральным законом от 27.07.2006 № 152-ФЗ «О персональных данных» даю согласие </w:t>
      </w:r>
      <w:r w:rsidR="004A7DDE">
        <w:t>федеральному бюджетному учреждению</w:t>
      </w:r>
      <w:r w:rsidR="004A7DDE" w:rsidRPr="004A7DDE">
        <w:t xml:space="preserve"> «Государственный институт лекарственных средств и надлежащих практик» (ФБУ «ГИЛС и НП»)</w:t>
      </w:r>
      <w:r w:rsidRPr="00803208">
        <w:t xml:space="preserve">», на обработку моих персональных данных, в целях их использования при </w:t>
      </w:r>
      <w:r w:rsidR="00287FE9" w:rsidRPr="00803208">
        <w:t>проведении</w:t>
      </w:r>
      <w:r w:rsidRPr="00803208">
        <w:t xml:space="preserve"> </w:t>
      </w:r>
      <w:r w:rsidR="00287FE9" w:rsidRPr="00803208">
        <w:t>аукциона в электронной форме по продаже движимого имущества</w:t>
      </w:r>
      <w:r w:rsidRPr="00803208">
        <w:t>.</w:t>
      </w:r>
    </w:p>
    <w:p w14:paraId="0F3D31E1" w14:textId="77777777" w:rsidR="006D5DFB" w:rsidRPr="00803208" w:rsidRDefault="006D5DFB" w:rsidP="006D5DFB">
      <w:pPr>
        <w:ind w:firstLine="720"/>
      </w:pPr>
      <w:r w:rsidRPr="00803208">
        <w:t>Настоящее согласие дано в отношении всех сведений, указанных в передаваемых в адрес Заказчика документах.</w:t>
      </w:r>
    </w:p>
    <w:p w14:paraId="39AF488D" w14:textId="57378C3B" w:rsidR="006D5DFB" w:rsidRPr="00803208" w:rsidRDefault="006D5DFB" w:rsidP="006D5DFB">
      <w:pPr>
        <w:ind w:firstLine="720"/>
      </w:pPr>
      <w:r w:rsidRPr="00803208">
        <w:t>Перечень действий с персональными данными, на совершение которых дается согласие:</w:t>
      </w:r>
      <w:r w:rsidRPr="00803208">
        <w:rPr>
          <w:i/>
        </w:rPr>
        <w:t xml:space="preserve"> </w:t>
      </w:r>
      <w:r w:rsidRPr="00803208">
        <w:t xml:space="preserve"> сбор, уточнение (обновление, изменение), систематизация, накопление, хранение, использование, блокирование, уничтожение, использование при подготовке, предоставление регулирующим, контролирующим и надзорным государственным органам и иным лицам в соответствии с требованиями действующего законодательства Российской Федерации, правовых актов Российской Федерации, актов министерств, иных федеральных органов исполнительной власти, размещение в информационно-телекоммуникационных сетях.</w:t>
      </w:r>
    </w:p>
    <w:p w14:paraId="147F0B76" w14:textId="77777777" w:rsidR="006D5DFB" w:rsidRPr="00803208" w:rsidRDefault="006D5DFB" w:rsidP="006D5DFB">
      <w:pPr>
        <w:tabs>
          <w:tab w:val="left" w:pos="360"/>
        </w:tabs>
        <w:ind w:firstLine="709"/>
      </w:pPr>
      <w:r w:rsidRPr="00803208">
        <w:t xml:space="preserve">Настоящим я даю согласие на включение в общедоступные источники следующих моих персональных данных: фамилия, имя, отчество, паспортные данные, контактная информация которые в соответствии со ст. 8 Федерального закона от 27.07.2006 № 152-ФЗ «О персональных данных» будут считаться общедоступными персональными данными. </w:t>
      </w:r>
    </w:p>
    <w:p w14:paraId="68E77738" w14:textId="77777777" w:rsidR="006D5DFB" w:rsidRPr="00803208" w:rsidRDefault="006D5DFB" w:rsidP="006D5DFB">
      <w:pPr>
        <w:tabs>
          <w:tab w:val="left" w:pos="360"/>
        </w:tabs>
        <w:ind w:firstLine="709"/>
      </w:pPr>
      <w:r w:rsidRPr="00803208">
        <w:t>Настоящим подтверждаю, что предоставляемые мной персональные данные, в отношении которых действующим законодательством Российской Федерации установлена обязанность Заказчика по их раскрытию, являются общедоступными.</w:t>
      </w:r>
    </w:p>
    <w:p w14:paraId="12D598E1" w14:textId="77777777" w:rsidR="006D5DFB" w:rsidRPr="00803208" w:rsidRDefault="006D5DFB" w:rsidP="006D5DFB">
      <w:pPr>
        <w:tabs>
          <w:tab w:val="left" w:pos="360"/>
        </w:tabs>
      </w:pPr>
    </w:p>
    <w:p w14:paraId="2756BB0B" w14:textId="77777777" w:rsidR="006D5DFB" w:rsidRPr="00803208" w:rsidRDefault="006D5DFB" w:rsidP="006D5DFB">
      <w:pPr>
        <w:tabs>
          <w:tab w:val="left" w:pos="360"/>
        </w:tabs>
      </w:pPr>
    </w:p>
    <w:p w14:paraId="45525D87" w14:textId="77777777" w:rsidR="006D5DFB" w:rsidRPr="00803208" w:rsidRDefault="006D5DFB" w:rsidP="006D5DFB">
      <w:pPr>
        <w:tabs>
          <w:tab w:val="left" w:pos="360"/>
        </w:tabs>
      </w:pPr>
    </w:p>
    <w:p w14:paraId="03DAD74B" w14:textId="77777777" w:rsidR="006D5DFB" w:rsidRPr="00803208" w:rsidRDefault="006D5DFB" w:rsidP="006D5DFB">
      <w:pPr>
        <w:tabs>
          <w:tab w:val="left" w:pos="360"/>
        </w:tabs>
      </w:pPr>
      <w:r w:rsidRPr="00803208">
        <w:t>«_____» ______________ 20__ г.</w:t>
      </w:r>
      <w:r w:rsidRPr="00803208">
        <w:tab/>
      </w:r>
      <w:r w:rsidRPr="00803208">
        <w:tab/>
      </w:r>
      <w:r w:rsidRPr="00803208">
        <w:tab/>
        <w:t>______________/___________________________/</w:t>
      </w:r>
    </w:p>
    <w:p w14:paraId="7D820427" w14:textId="77777777" w:rsidR="006D5DFB" w:rsidRPr="00803208" w:rsidRDefault="006D5DFB" w:rsidP="006D5DFB">
      <w:pPr>
        <w:tabs>
          <w:tab w:val="left" w:pos="360"/>
        </w:tabs>
        <w:rPr>
          <w:sz w:val="16"/>
          <w:szCs w:val="16"/>
        </w:rPr>
      </w:pP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  <w:t xml:space="preserve">           (</w:t>
      </w:r>
      <w:proofErr w:type="gramStart"/>
      <w:r w:rsidRPr="00803208">
        <w:rPr>
          <w:sz w:val="16"/>
          <w:szCs w:val="16"/>
        </w:rPr>
        <w:t xml:space="preserve">подпись)   </w:t>
      </w:r>
      <w:proofErr w:type="gramEnd"/>
      <w:r w:rsidRPr="00803208">
        <w:rPr>
          <w:sz w:val="16"/>
          <w:szCs w:val="16"/>
        </w:rPr>
        <w:t xml:space="preserve">         </w:t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</w:r>
      <w:r w:rsidRPr="00803208">
        <w:rPr>
          <w:sz w:val="16"/>
          <w:szCs w:val="16"/>
        </w:rPr>
        <w:tab/>
        <w:t>(Ф.И.О.)</w:t>
      </w:r>
    </w:p>
    <w:p w14:paraId="7FE636F0" w14:textId="77777777" w:rsidR="006D5DFB" w:rsidRPr="00803208" w:rsidRDefault="006D5DFB" w:rsidP="006D5DFB">
      <w:pPr>
        <w:ind w:firstLine="720"/>
      </w:pPr>
    </w:p>
    <w:p w14:paraId="3DD68F3F" w14:textId="77777777" w:rsidR="006D5DFB" w:rsidRPr="00803208" w:rsidRDefault="006D5DFB" w:rsidP="006D5DFB">
      <w:pPr>
        <w:ind w:firstLine="720"/>
      </w:pPr>
    </w:p>
    <w:p w14:paraId="6B4239AD" w14:textId="77777777" w:rsidR="006D5DFB" w:rsidRPr="00803208" w:rsidRDefault="006D5DFB">
      <w:pPr>
        <w:jc w:val="left"/>
      </w:pPr>
      <w:r w:rsidRPr="00803208">
        <w:br w:type="page"/>
      </w:r>
    </w:p>
    <w:p w14:paraId="66ABA139" w14:textId="77777777" w:rsidR="00C719C9" w:rsidRPr="00DB2BEE" w:rsidRDefault="00C719C9" w:rsidP="00C719C9">
      <w:pPr>
        <w:spacing w:line="276" w:lineRule="auto"/>
        <w:ind w:right="-2" w:firstLine="709"/>
        <w:jc w:val="right"/>
      </w:pPr>
      <w:r w:rsidRPr="00DB2BEE">
        <w:lastRenderedPageBreak/>
        <w:t xml:space="preserve">Приложение </w:t>
      </w:r>
      <w:r w:rsidR="00D525C7" w:rsidRPr="00DB2BEE">
        <w:t>3</w:t>
      </w:r>
      <w:r w:rsidRPr="00DB2BEE">
        <w:t xml:space="preserve"> к документации об аукционе</w:t>
      </w:r>
    </w:p>
    <w:p w14:paraId="6154FFD1" w14:textId="77777777" w:rsidR="00C719C9" w:rsidRPr="00DB2BEE" w:rsidRDefault="00C719C9" w:rsidP="00C719C9">
      <w:pPr>
        <w:spacing w:line="276" w:lineRule="auto"/>
        <w:ind w:right="-2" w:firstLine="709"/>
        <w:jc w:val="left"/>
      </w:pPr>
    </w:p>
    <w:p w14:paraId="14E6D549" w14:textId="77777777" w:rsidR="00C719C9" w:rsidRPr="00B81AD5" w:rsidRDefault="006641F0" w:rsidP="00DB2BEE">
      <w:pPr>
        <w:spacing w:line="276" w:lineRule="auto"/>
        <w:ind w:right="-2"/>
        <w:jc w:val="center"/>
      </w:pPr>
      <w:r w:rsidRPr="00B81AD5">
        <w:t>ПРОЕКТ ДОГОВОРА КУПЛИ-ПРОДАЖИ</w:t>
      </w:r>
    </w:p>
    <w:p w14:paraId="76911B9F" w14:textId="77777777" w:rsidR="00C719C9" w:rsidRPr="00FE501E" w:rsidRDefault="00C719C9" w:rsidP="00C719C9">
      <w:pPr>
        <w:spacing w:line="276" w:lineRule="auto"/>
        <w:ind w:right="-2" w:firstLine="709"/>
        <w:jc w:val="center"/>
        <w:rPr>
          <w:highlight w:val="yellow"/>
        </w:rPr>
      </w:pPr>
    </w:p>
    <w:p w14:paraId="70778FFD" w14:textId="77777777" w:rsidR="00B81AD5" w:rsidRPr="00B43AD6" w:rsidRDefault="00B81AD5" w:rsidP="00B81AD5">
      <w:pPr>
        <w:jc w:val="center"/>
        <w:rPr>
          <w:b/>
        </w:rPr>
      </w:pPr>
      <w:r w:rsidRPr="00B43AD6">
        <w:rPr>
          <w:b/>
        </w:rPr>
        <w:t>ДОГОВОР № ____</w:t>
      </w:r>
    </w:p>
    <w:p w14:paraId="35DBD5EC" w14:textId="77777777" w:rsidR="00B81AD5" w:rsidRPr="00B43AD6" w:rsidRDefault="00B81AD5" w:rsidP="00B81AD5">
      <w:pPr>
        <w:jc w:val="center"/>
        <w:rPr>
          <w:b/>
        </w:rPr>
      </w:pPr>
      <w:r w:rsidRPr="00B43AD6">
        <w:rPr>
          <w:b/>
        </w:rPr>
        <w:t xml:space="preserve">КУПЛИ-ПРОДАЖИ </w:t>
      </w:r>
    </w:p>
    <w:p w14:paraId="4DAA7FB2" w14:textId="77777777" w:rsidR="00B81AD5" w:rsidRPr="00B43AD6" w:rsidRDefault="00B81AD5" w:rsidP="00B81AD5">
      <w:pPr>
        <w:ind w:firstLine="708"/>
      </w:pPr>
    </w:p>
    <w:tbl>
      <w:tblPr>
        <w:tblStyle w:val="aa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5280"/>
      </w:tblGrid>
      <w:tr w:rsidR="00B81AD5" w:rsidRPr="00B43AD6" w14:paraId="7FE60B26" w14:textId="77777777" w:rsidTr="00307BCA">
        <w:tc>
          <w:tcPr>
            <w:tcW w:w="4926" w:type="dxa"/>
          </w:tcPr>
          <w:p w14:paraId="20F1BC03" w14:textId="77777777" w:rsidR="00B81AD5" w:rsidRPr="00B43AD6" w:rsidRDefault="00B81AD5" w:rsidP="00307BCA">
            <w:pPr>
              <w:autoSpaceDE w:val="0"/>
              <w:autoSpaceDN w:val="0"/>
              <w:adjustRightInd w:val="0"/>
            </w:pPr>
            <w:r w:rsidRPr="00B43AD6">
              <w:t>г. Москва</w:t>
            </w:r>
          </w:p>
        </w:tc>
        <w:tc>
          <w:tcPr>
            <w:tcW w:w="5280" w:type="dxa"/>
          </w:tcPr>
          <w:p w14:paraId="74C68B97" w14:textId="77777777" w:rsidR="00B81AD5" w:rsidRPr="00B43AD6" w:rsidRDefault="00B81AD5" w:rsidP="00307BCA">
            <w:pPr>
              <w:autoSpaceDE w:val="0"/>
              <w:autoSpaceDN w:val="0"/>
              <w:adjustRightInd w:val="0"/>
              <w:jc w:val="right"/>
            </w:pPr>
            <w:r w:rsidRPr="00B43AD6">
              <w:t xml:space="preserve">_____________________ </w:t>
            </w:r>
            <w:r>
              <w:t>2025</w:t>
            </w:r>
            <w:r w:rsidRPr="00B43AD6">
              <w:t xml:space="preserve"> г.</w:t>
            </w:r>
          </w:p>
        </w:tc>
      </w:tr>
    </w:tbl>
    <w:p w14:paraId="3746B534" w14:textId="77777777" w:rsidR="00B81AD5" w:rsidRPr="00B43AD6" w:rsidRDefault="00B81AD5" w:rsidP="00B81AD5">
      <w:pPr>
        <w:autoSpaceDE w:val="0"/>
        <w:autoSpaceDN w:val="0"/>
        <w:adjustRightInd w:val="0"/>
      </w:pPr>
    </w:p>
    <w:p w14:paraId="2EA2643C" w14:textId="77777777" w:rsidR="00B81AD5" w:rsidRDefault="00B81AD5" w:rsidP="00B81AD5">
      <w:pPr>
        <w:ind w:firstLine="708"/>
      </w:pPr>
      <w:r>
        <w:t xml:space="preserve">Федеральное бюджетное учреждение «Государственный институт лекарственных средств и надлежащих практик» (ФБУ «ГИЛС и НП»), именуемое в дальнейшем «Продавец», в лице _____________________________________________________________________, _____________________________________________________________________, </w:t>
      </w:r>
      <w:proofErr w:type="spellStart"/>
      <w:r>
        <w:t>действующ</w:t>
      </w:r>
      <w:proofErr w:type="spellEnd"/>
      <w:r>
        <w:t>___ на основании ________________________ с одной стороны, и</w:t>
      </w:r>
    </w:p>
    <w:p w14:paraId="26EC0B32" w14:textId="77777777" w:rsidR="00B81AD5" w:rsidRDefault="00B81AD5" w:rsidP="00B81AD5">
      <w:pPr>
        <w:ind w:firstLine="708"/>
      </w:pPr>
      <w:r>
        <w:t xml:space="preserve">Для юридических лиц: ______________________, ОГРН _____________, ИНН ____________, в лице _____________________, </w:t>
      </w:r>
      <w:proofErr w:type="spellStart"/>
      <w:r>
        <w:t>действующ</w:t>
      </w:r>
      <w:proofErr w:type="spellEnd"/>
      <w:r>
        <w:t>___ на основании________, ________________ (_________________), именуем___ в дальнейшем «Покупатель», с другой стороны,</w:t>
      </w:r>
    </w:p>
    <w:p w14:paraId="487635E2" w14:textId="77777777" w:rsidR="00B81AD5" w:rsidRDefault="00B81AD5" w:rsidP="00B81AD5">
      <w:pPr>
        <w:ind w:firstLine="708"/>
      </w:pPr>
      <w:r>
        <w:t xml:space="preserve">Для физических лиц, в </w:t>
      </w:r>
      <w:proofErr w:type="spellStart"/>
      <w:r>
        <w:t>т.ч</w:t>
      </w:r>
      <w:proofErr w:type="spellEnd"/>
      <w:r>
        <w:t>. ИП: гражданин РФ _______, паспорт ________, выдан ______ _______, код подразделения ______, зарегистрированный по адресу: _____________; основной государственный регистрационный номер (ОГРНИП) ____________________, дата внесения записи в Единый государственный реестр индивидуальных предпринимателей (ЕГРИП) ______________, ИНН _______, именуемый в дальнейшем «Покупатель», с другой стороны,</w:t>
      </w:r>
    </w:p>
    <w:p w14:paraId="79FE0C32" w14:textId="77777777" w:rsidR="00B81AD5" w:rsidRPr="00B43AD6" w:rsidRDefault="00B81AD5" w:rsidP="00B81AD5">
      <w:pPr>
        <w:ind w:firstLine="708"/>
      </w:pPr>
      <w:r>
        <w:t>вместе именуемые «Стороны», заключили настоящий договор купли-продажи (далее по тексту – Договор) о нижеследующем:</w:t>
      </w:r>
    </w:p>
    <w:p w14:paraId="2226C5FD" w14:textId="77777777" w:rsidR="00B81AD5" w:rsidRDefault="00B81AD5" w:rsidP="00B81AD5">
      <w:pPr>
        <w:keepNext/>
        <w:jc w:val="center"/>
      </w:pPr>
    </w:p>
    <w:p w14:paraId="44863D12" w14:textId="77777777" w:rsidR="00B81AD5" w:rsidRPr="00963217" w:rsidRDefault="00B81AD5" w:rsidP="00B81AD5">
      <w:pPr>
        <w:keepNext/>
        <w:jc w:val="center"/>
        <w:rPr>
          <w:b/>
        </w:rPr>
      </w:pPr>
      <w:r w:rsidRPr="00963217">
        <w:rPr>
          <w:b/>
        </w:rPr>
        <w:t>1. Предмет Договора</w:t>
      </w:r>
    </w:p>
    <w:p w14:paraId="6CE1C449" w14:textId="77777777" w:rsidR="00B81AD5" w:rsidRPr="002C78D5" w:rsidRDefault="00B81AD5" w:rsidP="00B81AD5">
      <w:pPr>
        <w:pStyle w:val="a7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Продавец обязуется передать в собственность Покупателя, а Покупатель обязуется принять и оплатить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особо ценное 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>движимое имущество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иное движимое имущество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, ранее бывшее в эксплуатации_______________________________ (инвентарный номер __________________,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– 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>Оборудование).</w:t>
      </w:r>
    </w:p>
    <w:p w14:paraId="2C34222D" w14:textId="77777777" w:rsidR="00B81AD5" w:rsidRDefault="00B81AD5" w:rsidP="00B81AD5">
      <w:pPr>
        <w:pStyle w:val="a7"/>
        <w:numPr>
          <w:ilvl w:val="1"/>
          <w:numId w:val="5"/>
        </w:numPr>
        <w:spacing w:line="240" w:lineRule="auto"/>
        <w:ind w:left="54" w:firstLine="65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заключается на основании протокола об итогах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_._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_______.2025</w:t>
      </w: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 xml:space="preserve"> №____  (далее по тексту – Протокол).</w:t>
      </w:r>
    </w:p>
    <w:p w14:paraId="670FE359" w14:textId="77777777" w:rsidR="00B81AD5" w:rsidRPr="00AF0DA2" w:rsidRDefault="00B81AD5" w:rsidP="00B81AD5">
      <w:pPr>
        <w:pStyle w:val="a7"/>
        <w:numPr>
          <w:ilvl w:val="1"/>
          <w:numId w:val="5"/>
        </w:numPr>
        <w:spacing w:line="240" w:lineRule="auto"/>
        <w:ind w:left="54" w:firstLine="65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Стороны руководствуются Федеральным законом от 21.12.2001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 xml:space="preserve">178-ФЗ «О приватизации государственного и муниципального имущества»,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 от 26.07.2006 № 135-ФЗ «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>О защите конкуренции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другими нормативными правовыми актами, регулирующими отношения купли-продажи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а также Протоколом</w:t>
      </w:r>
      <w:r w:rsidRPr="00AF0DA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91C6B7" w14:textId="77777777" w:rsidR="00B81AD5" w:rsidRPr="002C78D5" w:rsidRDefault="00B81AD5" w:rsidP="00B81AD5">
      <w:pPr>
        <w:pStyle w:val="a7"/>
        <w:numPr>
          <w:ilvl w:val="1"/>
          <w:numId w:val="5"/>
        </w:numPr>
        <w:spacing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8D5">
        <w:rPr>
          <w:rFonts w:ascii="Times New Roman" w:eastAsia="Times New Roman" w:hAnsi="Times New Roman"/>
          <w:sz w:val="24"/>
          <w:szCs w:val="24"/>
          <w:lang w:eastAsia="ru-RU"/>
        </w:rPr>
        <w:t>Наименование, технические характеристики Оборудования определяются в Спецификации (Приложение № 1 к настоящему Договору).</w:t>
      </w:r>
    </w:p>
    <w:p w14:paraId="5E813E35" w14:textId="77777777" w:rsidR="00B81AD5" w:rsidRPr="00B43AD6" w:rsidRDefault="00B81AD5" w:rsidP="00B81AD5">
      <w:pPr>
        <w:ind w:firstLine="708"/>
      </w:pPr>
    </w:p>
    <w:p w14:paraId="1F3C6E64" w14:textId="77777777" w:rsidR="00B81AD5" w:rsidRPr="00963217" w:rsidRDefault="00B81AD5" w:rsidP="00B81AD5">
      <w:pPr>
        <w:keepNext/>
        <w:jc w:val="center"/>
        <w:rPr>
          <w:b/>
        </w:rPr>
      </w:pPr>
      <w:r w:rsidRPr="00963217">
        <w:rPr>
          <w:b/>
        </w:rPr>
        <w:t>2. Обязанности Сторон</w:t>
      </w:r>
    </w:p>
    <w:p w14:paraId="6C63C4D2" w14:textId="77777777" w:rsidR="00B81AD5" w:rsidRPr="00B43AD6" w:rsidRDefault="00B81AD5" w:rsidP="00B81AD5">
      <w:pPr>
        <w:ind w:firstLine="708"/>
      </w:pPr>
      <w:r w:rsidRPr="00B43AD6">
        <w:t>2.1. Продавец обязан:</w:t>
      </w:r>
    </w:p>
    <w:p w14:paraId="4A82ABF7" w14:textId="77777777" w:rsidR="00B81AD5" w:rsidRPr="00B43AD6" w:rsidRDefault="00B81AD5" w:rsidP="00B81AD5">
      <w:pPr>
        <w:ind w:firstLine="708"/>
      </w:pPr>
      <w:r w:rsidRPr="00B43AD6">
        <w:t>2.1.</w:t>
      </w:r>
      <w:r>
        <w:t>1</w:t>
      </w:r>
      <w:r w:rsidRPr="00B43AD6">
        <w:t>.</w:t>
      </w:r>
      <w:r>
        <w:t xml:space="preserve"> </w:t>
      </w:r>
      <w:r w:rsidRPr="00B43AD6">
        <w:t xml:space="preserve">оформить акт о приеме-передаче </w:t>
      </w:r>
      <w:r>
        <w:t>оборудования</w:t>
      </w:r>
      <w:r w:rsidRPr="00B43AD6">
        <w:t xml:space="preserve"> по форме </w:t>
      </w:r>
      <w:r>
        <w:t>согласно Приложению</w:t>
      </w:r>
      <w:r w:rsidRPr="00B43AD6">
        <w:t xml:space="preserve"> № 2 к настоящему Договору</w:t>
      </w:r>
      <w:r>
        <w:t>;</w:t>
      </w:r>
    </w:p>
    <w:p w14:paraId="120C105B" w14:textId="77777777" w:rsidR="00B81AD5" w:rsidRPr="00B43AD6" w:rsidRDefault="00B81AD5" w:rsidP="00B81AD5">
      <w:pPr>
        <w:ind w:firstLine="708"/>
      </w:pPr>
      <w:r w:rsidRPr="00B43AD6">
        <w:t xml:space="preserve">2.1.2. после полной оплаты Покупателем стоимости </w:t>
      </w:r>
      <w:r>
        <w:t>Оборудования</w:t>
      </w:r>
      <w:r w:rsidRPr="00B43AD6">
        <w:t xml:space="preserve"> </w:t>
      </w:r>
      <w:r>
        <w:t xml:space="preserve">и </w:t>
      </w:r>
      <w:r w:rsidRPr="00B43AD6">
        <w:t xml:space="preserve">подписания Сторонами акта о приеме-передаче </w:t>
      </w:r>
      <w:r>
        <w:t>оборудования</w:t>
      </w:r>
      <w:r w:rsidRPr="00B43AD6">
        <w:t xml:space="preserve"> передать Покупателю </w:t>
      </w:r>
      <w:r>
        <w:t>Оборудование</w:t>
      </w:r>
      <w:r w:rsidRPr="00B43AD6">
        <w:t>, техническую документацию на него (при наличии).</w:t>
      </w:r>
    </w:p>
    <w:p w14:paraId="73DC1C91" w14:textId="77777777" w:rsidR="00B81AD5" w:rsidRPr="00B43AD6" w:rsidRDefault="00B81AD5" w:rsidP="00B81AD5">
      <w:pPr>
        <w:ind w:firstLine="708"/>
      </w:pPr>
      <w:r w:rsidRPr="00B43AD6">
        <w:t>2.2. Покупатель обязан:</w:t>
      </w:r>
    </w:p>
    <w:p w14:paraId="5E40D8A4" w14:textId="77777777" w:rsidR="00B81AD5" w:rsidRPr="00B43AD6" w:rsidRDefault="00B81AD5" w:rsidP="00B81AD5">
      <w:pPr>
        <w:ind w:firstLine="708"/>
      </w:pPr>
      <w:r w:rsidRPr="00B43AD6">
        <w:t xml:space="preserve">2.2.1. оплатить </w:t>
      </w:r>
      <w:r>
        <w:t>Оборудование</w:t>
      </w:r>
      <w:r w:rsidRPr="00B43AD6">
        <w:t xml:space="preserve"> в порядке, предусмотренном разделом 3 настоящего Договора</w:t>
      </w:r>
      <w:r>
        <w:t>;</w:t>
      </w:r>
    </w:p>
    <w:p w14:paraId="78C3F00E" w14:textId="77777777" w:rsidR="00B81AD5" w:rsidRPr="00B43AD6" w:rsidRDefault="00B81AD5" w:rsidP="00B81AD5">
      <w:pPr>
        <w:ind w:firstLine="708"/>
      </w:pPr>
      <w:r w:rsidRPr="00B43AD6">
        <w:t xml:space="preserve">2.2.2. проверить при передаче </w:t>
      </w:r>
      <w:r>
        <w:t>Оборудования</w:t>
      </w:r>
      <w:r w:rsidRPr="00B43AD6">
        <w:t xml:space="preserve"> его исправность, наличие получаемых документов об </w:t>
      </w:r>
      <w:r>
        <w:t>Оборудовании;</w:t>
      </w:r>
    </w:p>
    <w:p w14:paraId="0FDD392F" w14:textId="77777777" w:rsidR="00B81AD5" w:rsidRPr="00B43AD6" w:rsidRDefault="00B81AD5" w:rsidP="00B81AD5">
      <w:pPr>
        <w:ind w:firstLine="708"/>
      </w:pPr>
      <w:r w:rsidRPr="00B43AD6">
        <w:t xml:space="preserve">2.2.3. после подписания акта о приеме-передаче </w:t>
      </w:r>
      <w:r>
        <w:t>оборудования</w:t>
      </w:r>
      <w:r w:rsidRPr="00B43AD6">
        <w:t xml:space="preserve"> с Продавцом принять на себя все расходы по сохранности, эксплуатации и содержанию </w:t>
      </w:r>
      <w:r>
        <w:t>Оборудования;</w:t>
      </w:r>
    </w:p>
    <w:p w14:paraId="34E7695C" w14:textId="77777777" w:rsidR="00B81AD5" w:rsidRPr="00B43AD6" w:rsidRDefault="00B81AD5" w:rsidP="00B81AD5">
      <w:pPr>
        <w:ind w:firstLine="708"/>
      </w:pPr>
      <w:r w:rsidRPr="00B43AD6">
        <w:lastRenderedPageBreak/>
        <w:t xml:space="preserve">2.2.4. своевременно в письменном виде информировать Продавца обо всех обстоятельствах, препятствующих своевременному подписанию акта о приеме-передаче </w:t>
      </w:r>
      <w:r>
        <w:t>оборудования</w:t>
      </w:r>
      <w:r w:rsidRPr="00B43AD6">
        <w:t>.</w:t>
      </w:r>
    </w:p>
    <w:p w14:paraId="2CC1CB7C" w14:textId="77777777" w:rsidR="00B81AD5" w:rsidRPr="00B43AD6" w:rsidRDefault="00B81AD5" w:rsidP="00B81AD5">
      <w:pPr>
        <w:ind w:firstLine="708"/>
      </w:pPr>
    </w:p>
    <w:p w14:paraId="21A81E74" w14:textId="77777777" w:rsidR="00B81AD5" w:rsidRPr="00963217" w:rsidRDefault="00B81AD5" w:rsidP="00B81AD5">
      <w:pPr>
        <w:keepNext/>
        <w:jc w:val="center"/>
        <w:rPr>
          <w:b/>
        </w:rPr>
      </w:pPr>
      <w:r w:rsidRPr="00963217">
        <w:rPr>
          <w:b/>
        </w:rPr>
        <w:t>3. Цена Договора и порядок оплаты</w:t>
      </w:r>
    </w:p>
    <w:p w14:paraId="49A509C7" w14:textId="77777777" w:rsidR="00B81AD5" w:rsidRPr="00963217" w:rsidRDefault="00B81AD5" w:rsidP="00B81AD5">
      <w:pPr>
        <w:ind w:firstLine="708"/>
      </w:pPr>
      <w:r w:rsidRPr="00963217">
        <w:t xml:space="preserve">3.1. Цена продаваемого имущества составляет _________________ </w:t>
      </w:r>
      <w:r w:rsidRPr="00963217">
        <w:rPr>
          <w:i/>
        </w:rPr>
        <w:t>(прописью)</w:t>
      </w:r>
      <w:r w:rsidRPr="00963217">
        <w:t xml:space="preserve"> рублей</w:t>
      </w:r>
      <w:r>
        <w:t>,</w:t>
      </w:r>
      <w:r w:rsidRPr="00963217">
        <w:t xml:space="preserve"> </w:t>
      </w:r>
      <w:r>
        <w:t>в том числе</w:t>
      </w:r>
      <w:r w:rsidRPr="00963217">
        <w:t xml:space="preserve"> НДС</w:t>
      </w:r>
      <w:r>
        <w:t xml:space="preserve"> ______ </w:t>
      </w:r>
      <w:r w:rsidRPr="00963217">
        <w:rPr>
          <w:i/>
        </w:rPr>
        <w:t>(прописью)</w:t>
      </w:r>
      <w:r>
        <w:rPr>
          <w:i/>
        </w:rPr>
        <w:t>,</w:t>
      </w:r>
      <w:r w:rsidRPr="00963217">
        <w:t xml:space="preserve"> и включает в себя стоимость Оборудования в комплектации согласно Приложению №</w:t>
      </w:r>
      <w:r>
        <w:t xml:space="preserve"> </w:t>
      </w:r>
      <w:r w:rsidRPr="00963217">
        <w:t>1</w:t>
      </w:r>
      <w:r>
        <w:t xml:space="preserve"> к настоящему Договору</w:t>
      </w:r>
      <w:r w:rsidRPr="00963217">
        <w:t>.</w:t>
      </w:r>
    </w:p>
    <w:p w14:paraId="5B74F5A0" w14:textId="77777777" w:rsidR="00B81AD5" w:rsidRPr="000C4445" w:rsidRDefault="00B81AD5" w:rsidP="00B81AD5">
      <w:pPr>
        <w:ind w:firstLine="708"/>
        <w:rPr>
          <w:sz w:val="22"/>
          <w:szCs w:val="22"/>
        </w:rPr>
      </w:pPr>
      <w:r>
        <w:t>3.2. Задаток в размер</w:t>
      </w:r>
      <w:r w:rsidRPr="00D73583">
        <w:t xml:space="preserve">е </w:t>
      </w:r>
      <w:r w:rsidRPr="00963217">
        <w:t xml:space="preserve">_________________ </w:t>
      </w:r>
      <w:r w:rsidRPr="00963217">
        <w:rPr>
          <w:i/>
        </w:rPr>
        <w:t>(прописью)</w:t>
      </w:r>
      <w:r w:rsidRPr="00963217">
        <w:t xml:space="preserve"> рублей</w:t>
      </w:r>
      <w:r>
        <w:t>,</w:t>
      </w:r>
      <w:r w:rsidRPr="00963217">
        <w:t xml:space="preserve"> </w:t>
      </w:r>
      <w:r>
        <w:t>в том числе</w:t>
      </w:r>
      <w:r w:rsidRPr="00963217">
        <w:t xml:space="preserve"> НДС</w:t>
      </w:r>
      <w:r>
        <w:t xml:space="preserve"> ______ </w:t>
      </w:r>
      <w:r w:rsidRPr="00963217">
        <w:rPr>
          <w:i/>
        </w:rPr>
        <w:t>(прописью)</w:t>
      </w:r>
      <w:r w:rsidRPr="00D73583">
        <w:t>, перечисленный Покупателем, засчитывается в счет оплаты Имущества.</w:t>
      </w:r>
    </w:p>
    <w:p w14:paraId="30FFEF44" w14:textId="77777777" w:rsidR="00B81AD5" w:rsidRPr="00963217" w:rsidRDefault="00B81AD5" w:rsidP="00B81AD5">
      <w:pPr>
        <w:ind w:firstLine="708"/>
        <w:rPr>
          <w:szCs w:val="22"/>
        </w:rPr>
      </w:pPr>
      <w:r>
        <w:rPr>
          <w:szCs w:val="22"/>
        </w:rPr>
        <w:t xml:space="preserve">3.3. </w:t>
      </w:r>
      <w:r w:rsidRPr="00963217">
        <w:rPr>
          <w:szCs w:val="22"/>
        </w:rPr>
        <w:t xml:space="preserve">За Имущество Покупатель единовременно перечисляет сумму в размере </w:t>
      </w:r>
      <w:r w:rsidRPr="00963217">
        <w:t xml:space="preserve">_________________ </w:t>
      </w:r>
      <w:r w:rsidRPr="00963217">
        <w:rPr>
          <w:i/>
        </w:rPr>
        <w:t>(прописью)</w:t>
      </w:r>
      <w:r w:rsidRPr="00963217">
        <w:t xml:space="preserve"> рублей</w:t>
      </w:r>
      <w:r>
        <w:t>,</w:t>
      </w:r>
      <w:r w:rsidRPr="00963217">
        <w:t xml:space="preserve"> </w:t>
      </w:r>
      <w:r>
        <w:t>в том числе</w:t>
      </w:r>
      <w:r w:rsidRPr="00963217">
        <w:t xml:space="preserve"> НДС</w:t>
      </w:r>
      <w:r>
        <w:t xml:space="preserve"> ______ </w:t>
      </w:r>
      <w:r w:rsidRPr="00963217">
        <w:rPr>
          <w:i/>
        </w:rPr>
        <w:t>(прописью)</w:t>
      </w:r>
      <w:r w:rsidRPr="00963217">
        <w:rPr>
          <w:szCs w:val="22"/>
        </w:rPr>
        <w:t xml:space="preserve">, оставшуюся после уплаты суммы </w:t>
      </w:r>
      <w:r>
        <w:rPr>
          <w:szCs w:val="22"/>
        </w:rPr>
        <w:t>задатка</w:t>
      </w:r>
      <w:r w:rsidRPr="00963217">
        <w:rPr>
          <w:szCs w:val="22"/>
        </w:rPr>
        <w:t xml:space="preserve"> </w:t>
      </w:r>
      <w:r w:rsidRPr="00963217">
        <w:t xml:space="preserve">_________________ </w:t>
      </w:r>
      <w:r w:rsidRPr="00963217">
        <w:rPr>
          <w:i/>
        </w:rPr>
        <w:t>(прописью)</w:t>
      </w:r>
      <w:r w:rsidRPr="00963217">
        <w:t xml:space="preserve"> рублей</w:t>
      </w:r>
      <w:r>
        <w:t>,</w:t>
      </w:r>
      <w:r w:rsidRPr="00963217">
        <w:t xml:space="preserve"> </w:t>
      </w:r>
      <w:r>
        <w:t>в том числе</w:t>
      </w:r>
      <w:r w:rsidRPr="00963217">
        <w:t xml:space="preserve"> НДС</w:t>
      </w:r>
      <w:r>
        <w:t xml:space="preserve"> ______ </w:t>
      </w:r>
      <w:r w:rsidRPr="00963217">
        <w:rPr>
          <w:i/>
        </w:rPr>
        <w:t>(прописью)</w:t>
      </w:r>
      <w:r w:rsidRPr="00963217">
        <w:rPr>
          <w:szCs w:val="22"/>
        </w:rPr>
        <w:t>, в безналичном порядке по следующим реквизитам:</w:t>
      </w:r>
    </w:p>
    <w:p w14:paraId="658ACC02" w14:textId="77777777" w:rsidR="00B81AD5" w:rsidRPr="000E78F4" w:rsidRDefault="00B81AD5" w:rsidP="00B81AD5">
      <w:pPr>
        <w:ind w:firstLine="708"/>
        <w:rPr>
          <w:szCs w:val="22"/>
        </w:rPr>
      </w:pPr>
      <w:r w:rsidRPr="00963217">
        <w:rPr>
          <w:szCs w:val="22"/>
        </w:rPr>
        <w:t> </w:t>
      </w:r>
      <w:r>
        <w:t xml:space="preserve">Федеральное бюджетное учреждение «Государственный институт лекарственных средств и надлежащих практик» (ФБУ «ГИЛС и НП») Юридический и фактический адрес: </w:t>
      </w:r>
      <w:r w:rsidRPr="00615514">
        <w:t xml:space="preserve">119049, г. Москва, </w:t>
      </w:r>
      <w:proofErr w:type="spellStart"/>
      <w:r w:rsidRPr="00615514">
        <w:t>пр-кт</w:t>
      </w:r>
      <w:proofErr w:type="spellEnd"/>
      <w:r w:rsidRPr="00615514">
        <w:t xml:space="preserve"> Ленинский, д. 9</w:t>
      </w:r>
      <w:r>
        <w:t xml:space="preserve"> ИНН 7705035037 / КПП 770601001 ОГРН: 1037705043584 Получатель: Главное управление Банка России по Центральному федеральному округу г. Москва (сокращенное - ГУ Банка России по ЦФО); ЕКС 40102810545370000003 в УФК по г. Москве (Федеральное бюджетное учреждение «Государственный институт лекарственных средств и надлежащих практик» (ФБУ «ГИЛС и НП») Л/с 20736Ц79000) р/с 03214643000000017300 УФК по г. Москве к/с – нет. КБК 00000000000000000410.</w:t>
      </w:r>
    </w:p>
    <w:p w14:paraId="18C14D6F" w14:textId="77777777" w:rsidR="00B81AD5" w:rsidRPr="00B43AD6" w:rsidRDefault="00B81AD5" w:rsidP="00B81AD5">
      <w:pPr>
        <w:ind w:firstLine="708"/>
      </w:pPr>
      <w:r>
        <w:t>3.4</w:t>
      </w:r>
      <w:r w:rsidRPr="00B43AD6">
        <w:t xml:space="preserve">. Оплата </w:t>
      </w:r>
      <w:r>
        <w:t>Оборудования в соответствии с пунктом 3.3 настоящего Договора</w:t>
      </w:r>
      <w:r w:rsidRPr="00B43AD6">
        <w:t xml:space="preserve"> производится Покупателем единовременно в течение 10 (десяти) рабочих дней со дня заключения настоящего Договора путем перечисления денежных средств на счет Продавца, указанный в разделе 7 настоящего Договора. </w:t>
      </w:r>
    </w:p>
    <w:p w14:paraId="4AC45398" w14:textId="77777777" w:rsidR="00B81AD5" w:rsidRDefault="00B81AD5" w:rsidP="00B81AD5">
      <w:pPr>
        <w:ind w:firstLine="708"/>
      </w:pPr>
      <w:r w:rsidRPr="00B43AD6">
        <w:t>3.</w:t>
      </w:r>
      <w:r>
        <w:t>5</w:t>
      </w:r>
      <w:r w:rsidRPr="00B43AD6">
        <w:t xml:space="preserve">. Моментом надлежащего исполнения обязанности Покупателя по оплате </w:t>
      </w:r>
      <w:r>
        <w:t>Оборудования</w:t>
      </w:r>
      <w:r w:rsidRPr="00B43AD6">
        <w:t xml:space="preserve"> является дата поступления денежных средств на счет Продавца в сумме и в срок, установленные настоящим Договором.</w:t>
      </w:r>
    </w:p>
    <w:p w14:paraId="68C7D7DE" w14:textId="77777777" w:rsidR="00B81AD5" w:rsidRPr="00B43AD6" w:rsidRDefault="00B81AD5" w:rsidP="00B81AD5">
      <w:pPr>
        <w:ind w:firstLine="708"/>
      </w:pPr>
      <w:r>
        <w:t>3.6</w:t>
      </w:r>
      <w:r w:rsidRPr="00175544">
        <w:t>. Оплата по договору третьими лицами не допускается</w:t>
      </w:r>
      <w:r>
        <w:t>.</w:t>
      </w:r>
    </w:p>
    <w:p w14:paraId="55B13DD5" w14:textId="77777777" w:rsidR="00B81AD5" w:rsidRPr="00B43AD6" w:rsidRDefault="00B81AD5" w:rsidP="00B81AD5">
      <w:pPr>
        <w:ind w:firstLine="708"/>
      </w:pPr>
    </w:p>
    <w:p w14:paraId="0B9DFA96" w14:textId="77777777" w:rsidR="00B81AD5" w:rsidRPr="00D72354" w:rsidRDefault="00B81AD5" w:rsidP="00B81AD5">
      <w:pPr>
        <w:keepNext/>
        <w:jc w:val="center"/>
        <w:rPr>
          <w:b/>
        </w:rPr>
      </w:pPr>
      <w:r w:rsidRPr="00D72354">
        <w:rPr>
          <w:b/>
        </w:rPr>
        <w:t>4. Сроки и порядок передачи Оборудования</w:t>
      </w:r>
    </w:p>
    <w:p w14:paraId="46A2F6AD" w14:textId="77777777" w:rsidR="00B81AD5" w:rsidRPr="00B43AD6" w:rsidRDefault="00B81AD5" w:rsidP="00B81AD5">
      <w:pPr>
        <w:ind w:firstLine="708"/>
      </w:pPr>
      <w:r w:rsidRPr="00B43AD6">
        <w:t xml:space="preserve">4.1. Продавец передает </w:t>
      </w:r>
      <w:r>
        <w:t>Оборудование</w:t>
      </w:r>
      <w:r w:rsidRPr="00B43AD6">
        <w:t xml:space="preserve"> Покупателю по акту приема-передачи в течение </w:t>
      </w:r>
      <w:r>
        <w:br/>
        <w:t>30</w:t>
      </w:r>
      <w:r w:rsidRPr="00B43AD6">
        <w:t xml:space="preserve"> (</w:t>
      </w:r>
      <w:r>
        <w:t>тридцати</w:t>
      </w:r>
      <w:r w:rsidRPr="00B43AD6">
        <w:t xml:space="preserve">) </w:t>
      </w:r>
      <w:r>
        <w:t>календарных</w:t>
      </w:r>
      <w:r w:rsidRPr="00B43AD6">
        <w:t xml:space="preserve"> дн</w:t>
      </w:r>
      <w:r>
        <w:t>ей</w:t>
      </w:r>
      <w:r w:rsidRPr="00B43AD6">
        <w:t xml:space="preserve"> с даты поступления денежных средств </w:t>
      </w:r>
      <w:r>
        <w:t xml:space="preserve">в размере, указанном в пункте 3.3 настоящего Договора, </w:t>
      </w:r>
      <w:r w:rsidRPr="00B43AD6">
        <w:t>на лицевой счет Продавца.</w:t>
      </w:r>
      <w:r>
        <w:t xml:space="preserve"> Продавец уведомляет Покупателя о готовности передать Оборудование в письменном виде, а Покупатель принимает Оборудование в течение 10 (десяти) рабочих дней со дня получения уведомления. </w:t>
      </w:r>
    </w:p>
    <w:p w14:paraId="74DE2ECD" w14:textId="77777777" w:rsidR="00B81AD5" w:rsidRPr="00B43AD6" w:rsidRDefault="00B81AD5" w:rsidP="00B81AD5">
      <w:pPr>
        <w:ind w:firstLine="708"/>
      </w:pPr>
      <w:r w:rsidRPr="00B43AD6">
        <w:t xml:space="preserve">4.2. </w:t>
      </w:r>
      <w:r w:rsidRPr="00246D2F">
        <w:t>Имущество реализуется в имеющемся состоянии без возможности возврата или обмена вне зависимости от вероятности выявления видимых или скрытых дефектов после приобретения.</w:t>
      </w:r>
      <w:r>
        <w:t xml:space="preserve"> П</w:t>
      </w:r>
      <w:r w:rsidRPr="002B7082">
        <w:t>окупатель принимает все риск</w:t>
      </w:r>
      <w:r>
        <w:t>и в связи с работоспособностью передаваемого О</w:t>
      </w:r>
      <w:r w:rsidRPr="002B7082">
        <w:t>борудования с учетом его износа и ка</w:t>
      </w:r>
      <w:r>
        <w:t>чества на день передачи такого О</w:t>
      </w:r>
      <w:r w:rsidRPr="002B7082">
        <w:t>борудования</w:t>
      </w:r>
      <w:r>
        <w:t xml:space="preserve">. </w:t>
      </w:r>
      <w:r w:rsidRPr="00B43AD6">
        <w:t>Покупатель</w:t>
      </w:r>
      <w:r>
        <w:t>,</w:t>
      </w:r>
      <w:r w:rsidRPr="00B43AD6">
        <w:t xml:space="preserve"> не осмотревший </w:t>
      </w:r>
      <w:r>
        <w:t>Оборудование</w:t>
      </w:r>
      <w:r w:rsidRPr="00B43AD6">
        <w:t xml:space="preserve"> до проведения аукциона, в порядке</w:t>
      </w:r>
      <w:r>
        <w:t>,</w:t>
      </w:r>
      <w:r w:rsidRPr="00B43AD6">
        <w:t xml:space="preserve"> указанном в документации о проведении аукциона по продаже имущества, находящегося в оперативном управлении </w:t>
      </w:r>
      <w:r>
        <w:t>ФБУ «ГИЛС и НП»</w:t>
      </w:r>
      <w:r w:rsidRPr="00B43AD6">
        <w:t xml:space="preserve">, считается извещенным Продавцом о недостатках </w:t>
      </w:r>
      <w:r>
        <w:t>Оборудования</w:t>
      </w:r>
      <w:r w:rsidRPr="00B43AD6">
        <w:t xml:space="preserve"> и поэтому не вправе предъявлять Продавцу требования</w:t>
      </w:r>
      <w:r>
        <w:t>,</w:t>
      </w:r>
      <w:r w:rsidRPr="00B43AD6">
        <w:t xml:space="preserve"> указанные в статье 475 Гражданского кодекса Российской Федерации.</w:t>
      </w:r>
    </w:p>
    <w:p w14:paraId="0AB65427" w14:textId="77777777" w:rsidR="00B81AD5" w:rsidRPr="00B43AD6" w:rsidRDefault="00B81AD5" w:rsidP="00B81AD5">
      <w:pPr>
        <w:ind w:firstLine="708"/>
      </w:pPr>
      <w:r w:rsidRPr="00B43AD6">
        <w:t xml:space="preserve">4.3. Продавец обязуется обеспечить своевременный и беспрепятственный доступ Покупателя к месту передачи </w:t>
      </w:r>
      <w:r>
        <w:t>Оборудования</w:t>
      </w:r>
      <w:r w:rsidRPr="00B43AD6">
        <w:t>.</w:t>
      </w:r>
    </w:p>
    <w:p w14:paraId="0FC72261" w14:textId="77777777" w:rsidR="00B81AD5" w:rsidRPr="00B43AD6" w:rsidRDefault="00B81AD5" w:rsidP="00B81AD5">
      <w:pPr>
        <w:ind w:firstLine="708"/>
      </w:pPr>
      <w:r w:rsidRPr="00B43AD6">
        <w:t xml:space="preserve">4.4. </w:t>
      </w:r>
      <w:r>
        <w:t>Оборудование</w:t>
      </w:r>
      <w:r w:rsidRPr="00B43AD6">
        <w:t xml:space="preserve"> передается Покупателю по месту нахождения </w:t>
      </w:r>
      <w:r w:rsidRPr="00AA2F59">
        <w:t xml:space="preserve">Продавца по адресу: г. Москва, </w:t>
      </w:r>
      <w:r>
        <w:t>Нагорная улица, д. 3</w:t>
      </w:r>
      <w:r w:rsidRPr="00AA2F59">
        <w:t>А. Погрузка и перевозка Оборудования от места передачи Оборудования осуществляется силами и средствами Покупателя.</w:t>
      </w:r>
    </w:p>
    <w:p w14:paraId="657E9E48" w14:textId="77777777" w:rsidR="00B81AD5" w:rsidRPr="00B43AD6" w:rsidRDefault="00B81AD5" w:rsidP="00B81AD5">
      <w:pPr>
        <w:ind w:firstLine="708"/>
      </w:pPr>
      <w:r w:rsidRPr="00B43AD6">
        <w:t xml:space="preserve">4.5. Право собственности на передаваемое </w:t>
      </w:r>
      <w:r>
        <w:t>Оборудование</w:t>
      </w:r>
      <w:r w:rsidRPr="00B43AD6">
        <w:t xml:space="preserve">, а также риск случайной гибели или случайного повреждения </w:t>
      </w:r>
      <w:r>
        <w:t>Оборудования</w:t>
      </w:r>
      <w:r w:rsidRPr="00B43AD6">
        <w:t xml:space="preserve"> переходит от Продавца к Покупателю с момента подписания Покупателем акта приема-передачи </w:t>
      </w:r>
      <w:r>
        <w:t>оборудования</w:t>
      </w:r>
      <w:r w:rsidRPr="00B43AD6">
        <w:t>.</w:t>
      </w:r>
    </w:p>
    <w:p w14:paraId="458B0F17" w14:textId="77777777" w:rsidR="00B81AD5" w:rsidRPr="00B43AD6" w:rsidRDefault="00B81AD5" w:rsidP="00B81AD5">
      <w:pPr>
        <w:ind w:firstLine="708"/>
      </w:pPr>
      <w:r w:rsidRPr="00B43AD6">
        <w:lastRenderedPageBreak/>
        <w:t xml:space="preserve">4.6. Продавец гарантирует, что до момента передачи </w:t>
      </w:r>
      <w:r>
        <w:t>Оборудования</w:t>
      </w:r>
      <w:r w:rsidRPr="00B43AD6">
        <w:t xml:space="preserve"> Покупателю </w:t>
      </w:r>
      <w:r>
        <w:t>Оборудование</w:t>
      </w:r>
      <w:r w:rsidRPr="00B43AD6">
        <w:t xml:space="preserve"> никому не продано, не заложено, в споре и под арестом не состояло и принадлежит</w:t>
      </w:r>
      <w:r>
        <w:t xml:space="preserve"> Продавцу на законном основании</w:t>
      </w:r>
      <w:r w:rsidRPr="00B43AD6">
        <w:t>.</w:t>
      </w:r>
    </w:p>
    <w:p w14:paraId="02CEC485" w14:textId="77777777" w:rsidR="00B81AD5" w:rsidRPr="00B43AD6" w:rsidRDefault="00B81AD5" w:rsidP="00B81AD5">
      <w:pPr>
        <w:ind w:firstLine="708"/>
      </w:pPr>
    </w:p>
    <w:p w14:paraId="5155C9A7" w14:textId="77777777" w:rsidR="00B81AD5" w:rsidRPr="00D72354" w:rsidRDefault="00B81AD5" w:rsidP="00B81AD5">
      <w:pPr>
        <w:keepNext/>
        <w:jc w:val="center"/>
        <w:rPr>
          <w:b/>
        </w:rPr>
      </w:pPr>
      <w:r w:rsidRPr="00D72354">
        <w:rPr>
          <w:b/>
        </w:rPr>
        <w:t>5. Ответственность Сторон</w:t>
      </w:r>
    </w:p>
    <w:p w14:paraId="6325F35F" w14:textId="77777777" w:rsidR="00B81AD5" w:rsidRDefault="00B81AD5" w:rsidP="00B81AD5">
      <w:pPr>
        <w:keepNext/>
        <w:ind w:firstLine="708"/>
      </w:pPr>
      <w:r>
        <w:t>5.1.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1F65CFA" w14:textId="77777777" w:rsidR="00B81AD5" w:rsidRDefault="00B81AD5" w:rsidP="00B81AD5">
      <w:pPr>
        <w:keepNext/>
        <w:ind w:firstLine="708"/>
      </w:pPr>
      <w:r>
        <w:t>5.2. За нарушение сроков перечисления денежных средств в счет оплаты Имущества в порядке, предусмотренном Договором, Покупатель уплачивает Продавцу неустойку (пеню) в размере 1/300 действующей на момент оплаты ключевой ставки ЦБ РФ от не внесенной суммы за каждый день просрочки.</w:t>
      </w:r>
    </w:p>
    <w:p w14:paraId="2359B804" w14:textId="77777777" w:rsidR="00B81AD5" w:rsidRDefault="00B81AD5" w:rsidP="00B81AD5">
      <w:pPr>
        <w:keepNext/>
        <w:ind w:firstLine="708"/>
      </w:pPr>
      <w:r>
        <w:t>За нарушение Покупателем срока принятия Имущества Покупатель уплачивает Продавцу неустойку (пени) в размере 1% (один процент) от цены продажи Имущества за каждый день просрочки, начиная со дня, следующего после дня истечения установленного Договором срока исполнения обязательства, включая день фактического исполнения обязательства.</w:t>
      </w:r>
    </w:p>
    <w:p w14:paraId="43F53916" w14:textId="77777777" w:rsidR="00B81AD5" w:rsidRDefault="00B81AD5" w:rsidP="00B81AD5">
      <w:pPr>
        <w:keepNext/>
        <w:ind w:firstLine="708"/>
      </w:pPr>
      <w:r>
        <w:t>Уплата пеней не освобождает Покупателя от взятых на себя обязательств.</w:t>
      </w:r>
    </w:p>
    <w:p w14:paraId="319BCD58" w14:textId="77777777" w:rsidR="00B81AD5" w:rsidRDefault="00B81AD5" w:rsidP="00B81AD5">
      <w:pPr>
        <w:keepNext/>
        <w:ind w:firstLine="708"/>
      </w:pPr>
      <w:r>
        <w:t xml:space="preserve">5.3. В случае </w:t>
      </w:r>
      <w:proofErr w:type="spellStart"/>
      <w:r>
        <w:t>непоступления</w:t>
      </w:r>
      <w:proofErr w:type="spellEnd"/>
      <w:r>
        <w:t xml:space="preserve"> на лицевой счет Продавца денежных средств в размере и сроки, указанные в пункте 3.3 настоящего Договора, и/или не подписания Покупателем акта приема-передачи в срок, указанный в пункте 4.1 настоящего Договора, внесенная Покупателем сумма задатка в размере 20% от начальной цены, указанной в информационном сообщении о продаже Имущества, не возвращается Покупателю и удерживается в пользу Продавца.</w:t>
      </w:r>
    </w:p>
    <w:p w14:paraId="41218654" w14:textId="77777777" w:rsidR="00B81AD5" w:rsidRDefault="00B81AD5" w:rsidP="00B81AD5">
      <w:pPr>
        <w:keepNext/>
        <w:ind w:firstLine="708"/>
      </w:pPr>
      <w:r>
        <w:t>5.4. Договор может быть расторгнут Продавцом в одностороннем внесудебном порядке по основаниям, предусмотренным пунктом 5.3 Договора, о чем Продавец уведомляет Покупателя путем направления письменного уведомления об отказе от Договора. Указанное уведомление считается полученным Покупателем по истечении 5 (пяти) календарных дней с даты его направления заказным почтовым отправлением с уведомлением о вручении по адресу Покупателя, указанному в пункте 7 Договора. Договор считается расторгнутым с момента получения Покупателем указанного уведомления, дополнительного оформления Сторонами письменного соглашения о расторжении Договора не требуется.</w:t>
      </w:r>
    </w:p>
    <w:p w14:paraId="3E2B2ACB" w14:textId="77777777" w:rsidR="00B81AD5" w:rsidRDefault="00B81AD5" w:rsidP="00B81AD5">
      <w:pPr>
        <w:keepNext/>
        <w:ind w:firstLine="708"/>
      </w:pPr>
      <w:r>
        <w:t>5.5. Покупатель уплачивает неустойку (пени), установленную пунктом 5.2 Договора, путем единовременного перечисления денежных средств по следующим реквизитам:</w:t>
      </w:r>
    </w:p>
    <w:p w14:paraId="19158544" w14:textId="77777777" w:rsidR="00B81AD5" w:rsidRDefault="00B81AD5" w:rsidP="00B81AD5">
      <w:pPr>
        <w:keepNext/>
        <w:ind w:firstLine="708"/>
      </w:pPr>
      <w:r>
        <w:t xml:space="preserve">Федеральное бюджетное учреждение «Государственный институт лекарственных средств и надлежащих практик» (ФБУ «ГИЛС и НП») Юридический и фактический адрес: </w:t>
      </w:r>
      <w:r w:rsidRPr="00615514">
        <w:t xml:space="preserve">119049, г. Москва, </w:t>
      </w:r>
      <w:proofErr w:type="spellStart"/>
      <w:r w:rsidRPr="00615514">
        <w:t>пр-кт</w:t>
      </w:r>
      <w:proofErr w:type="spellEnd"/>
      <w:r w:rsidRPr="00615514">
        <w:t xml:space="preserve"> Ленинский, д. 9</w:t>
      </w:r>
      <w:r>
        <w:t xml:space="preserve"> ИНН 7705035037 / КПП 770601001 ОГРН: 1037705043584 Получатель: Главное управление Банка России по Центральному федеральному округу г. Москва (сокращенное - ГУ Банка России по ЦФО); ЕКС 40102810545370000003 в УФК по г. Москве (Федеральное бюджетное учреждение «Государственный институт лекарственных средств и надлежащих практик» (ФБУ «ГИЛС и НП») Л/с 20736Ц79000) р/с 03214643000000017300 УФК по г. Москве к/с – нет. КБК 00000000000000000410.</w:t>
      </w:r>
    </w:p>
    <w:p w14:paraId="69A63B2C" w14:textId="77777777" w:rsidR="00B81AD5" w:rsidRDefault="00B81AD5" w:rsidP="00B81AD5">
      <w:pPr>
        <w:keepNext/>
        <w:jc w:val="center"/>
      </w:pPr>
    </w:p>
    <w:p w14:paraId="2938ED0A" w14:textId="77777777" w:rsidR="00B81AD5" w:rsidRPr="00D72354" w:rsidRDefault="00B81AD5" w:rsidP="00B81AD5">
      <w:pPr>
        <w:keepNext/>
        <w:jc w:val="center"/>
        <w:rPr>
          <w:b/>
        </w:rPr>
      </w:pPr>
      <w:r w:rsidRPr="00D72354">
        <w:rPr>
          <w:b/>
        </w:rPr>
        <w:t>6. Заключительные положения</w:t>
      </w:r>
    </w:p>
    <w:p w14:paraId="07EA5B3F" w14:textId="77777777" w:rsidR="00B81AD5" w:rsidRPr="00B43AD6" w:rsidRDefault="00B81AD5" w:rsidP="00B81AD5">
      <w:pPr>
        <w:ind w:firstLine="708"/>
      </w:pPr>
      <w:r w:rsidRPr="00B43AD6">
        <w:t xml:space="preserve">6.1. Настоящий Договор вступает в силу с момента подписания </w:t>
      </w:r>
      <w:r>
        <w:t>и действует до подписания Сторонами</w:t>
      </w:r>
      <w:r w:rsidRPr="00877E6A">
        <w:t xml:space="preserve"> </w:t>
      </w:r>
      <w:r>
        <w:t>акта</w:t>
      </w:r>
      <w:r w:rsidRPr="00877E6A">
        <w:t xml:space="preserve"> приема-передачи</w:t>
      </w:r>
      <w:r>
        <w:t xml:space="preserve"> Оборудования</w:t>
      </w:r>
      <w:r w:rsidRPr="00B43AD6">
        <w:t>.</w:t>
      </w:r>
    </w:p>
    <w:p w14:paraId="44BB45B8" w14:textId="77777777" w:rsidR="00B81AD5" w:rsidRPr="00B43AD6" w:rsidRDefault="00B81AD5" w:rsidP="00B81AD5">
      <w:pPr>
        <w:ind w:firstLine="708"/>
      </w:pPr>
      <w:r w:rsidRPr="00B43AD6">
        <w:t>6.2. Все изменения и дополнения к настоящему Договору считаются действительными и являются его неотъемлемой частью, если они совершены в письменной форме, содержат прямую ссылку на настоящий Договор и подписаны надлежаще уполномоченными представителями Сторон.</w:t>
      </w:r>
    </w:p>
    <w:p w14:paraId="5F6E88C5" w14:textId="77777777" w:rsidR="00B81AD5" w:rsidRPr="00B43AD6" w:rsidRDefault="00B81AD5" w:rsidP="00B81AD5">
      <w:pPr>
        <w:ind w:firstLine="708"/>
      </w:pPr>
      <w:r w:rsidRPr="00B43AD6">
        <w:t>6.3. Любое обращение или уведомление, которое одна Сторона направляет другой Стороне в рамках исполнения настоящего Договора, направляется в письменной форме почтой или в электронном виде по электронной почте с последующим предоставлением его оригинала.</w:t>
      </w:r>
    </w:p>
    <w:p w14:paraId="2E81E11B" w14:textId="77777777" w:rsidR="00B81AD5" w:rsidRPr="00B43AD6" w:rsidRDefault="00B81AD5" w:rsidP="00B81AD5">
      <w:pPr>
        <w:ind w:firstLine="708"/>
      </w:pPr>
      <w:r w:rsidRPr="00B43AD6">
        <w:t xml:space="preserve">6.4. При изменении юридического адреса, банковских реквизитов, возникновении обстоятельств, существенно влияющих на возможности выполнения условий Договора, а также в </w:t>
      </w:r>
      <w:r w:rsidRPr="00B43AD6">
        <w:lastRenderedPageBreak/>
        <w:t>случае реорганизации одной из Сторон Договора она обязана незамедлительно уведомить о таких изменениях и обстоятельствах другую сторону Договора.</w:t>
      </w:r>
    </w:p>
    <w:p w14:paraId="47A5A618" w14:textId="77777777" w:rsidR="00B81AD5" w:rsidRPr="00B43AD6" w:rsidRDefault="00B81AD5" w:rsidP="00B81AD5">
      <w:pPr>
        <w:ind w:firstLine="708"/>
      </w:pPr>
      <w:r w:rsidRPr="00B43AD6">
        <w:t>6.5. Вопросы, не урегулированные настоящим Договором, регламентируются нормами действующего законодательства Российской Федерации.</w:t>
      </w:r>
    </w:p>
    <w:p w14:paraId="38E1C607" w14:textId="77777777" w:rsidR="00B81AD5" w:rsidRPr="00B43AD6" w:rsidRDefault="00B81AD5" w:rsidP="00B81AD5">
      <w:pPr>
        <w:ind w:firstLine="708"/>
      </w:pPr>
      <w:r w:rsidRPr="00B43AD6">
        <w:t>6.6. В случае возникновения споров и разногласий</w:t>
      </w:r>
      <w:r>
        <w:t xml:space="preserve"> в процессе исполнения Договора</w:t>
      </w:r>
      <w:r w:rsidRPr="00B43AD6">
        <w:t xml:space="preserve"> Стороны предпримут все возможные действия для их разрешения путем переговоров.</w:t>
      </w:r>
    </w:p>
    <w:p w14:paraId="4876D62E" w14:textId="77777777" w:rsidR="00B81AD5" w:rsidRPr="00B43AD6" w:rsidRDefault="00B81AD5" w:rsidP="00B81AD5">
      <w:pPr>
        <w:ind w:firstLine="708"/>
      </w:pPr>
      <w:r w:rsidRPr="00B43AD6">
        <w:t>Если Стороны не достигнут согласия по спорам и разногласиям, они подлежат разрешению в порядке, установленном законодательством Российской Федерации.</w:t>
      </w:r>
    </w:p>
    <w:p w14:paraId="1203822C" w14:textId="77777777" w:rsidR="00B81AD5" w:rsidRPr="00B43AD6" w:rsidRDefault="00B81AD5" w:rsidP="00B81AD5">
      <w:pPr>
        <w:ind w:firstLine="708"/>
      </w:pPr>
      <w:r w:rsidRPr="00B43AD6">
        <w:t>6.7. Настоящий Договор составлен в двух экземплярах, имеющих одинаковую юридическую силу.</w:t>
      </w:r>
    </w:p>
    <w:p w14:paraId="2BA59532" w14:textId="77777777" w:rsidR="00B81AD5" w:rsidRPr="00B43AD6" w:rsidRDefault="00B81AD5" w:rsidP="00B81AD5">
      <w:pPr>
        <w:ind w:firstLine="708"/>
      </w:pPr>
      <w:r w:rsidRPr="00B43AD6">
        <w:t>6.8. Приложения, являющиеся неотъемлемой частью настоящего Договора:</w:t>
      </w:r>
    </w:p>
    <w:p w14:paraId="0A597662" w14:textId="77777777" w:rsidR="00B81AD5" w:rsidRPr="00B43AD6" w:rsidRDefault="00B81AD5" w:rsidP="00B81AD5">
      <w:pPr>
        <w:ind w:firstLine="708"/>
      </w:pPr>
      <w:r w:rsidRPr="00B43AD6">
        <w:t>Приложение № 1 – Спецификация;</w:t>
      </w:r>
    </w:p>
    <w:p w14:paraId="251F5190" w14:textId="77777777" w:rsidR="00B81AD5" w:rsidRPr="00B43AD6" w:rsidRDefault="00B81AD5" w:rsidP="00B81AD5">
      <w:pPr>
        <w:ind w:firstLine="708"/>
      </w:pPr>
      <w:r w:rsidRPr="00B43AD6">
        <w:t xml:space="preserve">Приложение № 2 – Форма акта приема-передачи </w:t>
      </w:r>
      <w:r>
        <w:t>оборудования</w:t>
      </w:r>
      <w:r w:rsidRPr="00B43AD6">
        <w:t>.</w:t>
      </w:r>
    </w:p>
    <w:p w14:paraId="3D88D17C" w14:textId="77777777" w:rsidR="00B81AD5" w:rsidRPr="00B43AD6" w:rsidRDefault="00B81AD5" w:rsidP="00B81AD5">
      <w:pPr>
        <w:ind w:firstLine="708"/>
      </w:pPr>
    </w:p>
    <w:p w14:paraId="44D96986" w14:textId="77777777" w:rsidR="00B81AD5" w:rsidRPr="00D72354" w:rsidRDefault="00B81AD5" w:rsidP="00B81AD5">
      <w:pPr>
        <w:keepNext/>
        <w:jc w:val="center"/>
        <w:rPr>
          <w:b/>
        </w:rPr>
      </w:pPr>
      <w:r w:rsidRPr="00D72354">
        <w:rPr>
          <w:b/>
        </w:rPr>
        <w:t>7. Адреса, реквизиты и подписи Сторон</w:t>
      </w:r>
    </w:p>
    <w:p w14:paraId="63B20D99" w14:textId="77777777" w:rsidR="00B81AD5" w:rsidRPr="00B43AD6" w:rsidRDefault="00B81AD5" w:rsidP="00B81AD5">
      <w:pPr>
        <w:keepNext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B81AD5" w:rsidRPr="00B43AD6" w14:paraId="44D58A72" w14:textId="77777777" w:rsidTr="00307BCA">
        <w:tc>
          <w:tcPr>
            <w:tcW w:w="5102" w:type="dxa"/>
            <w:tcBorders>
              <w:top w:val="nil"/>
              <w:bottom w:val="nil"/>
            </w:tcBorders>
          </w:tcPr>
          <w:p w14:paraId="368F63F0" w14:textId="153AF779" w:rsidR="00B81AD5" w:rsidRPr="00FA7DEF" w:rsidRDefault="00B81AD5" w:rsidP="00307BCA">
            <w:pPr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  <w:r w:rsidRPr="00FA7DEF">
              <w:rPr>
                <w:b/>
                <w:bCs/>
              </w:rPr>
              <w:t xml:space="preserve">: </w:t>
            </w:r>
          </w:p>
          <w:p w14:paraId="35F9C52E" w14:textId="77777777" w:rsidR="00B81AD5" w:rsidRPr="00D25429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b/>
                <w:sz w:val="22"/>
                <w:szCs w:val="22"/>
              </w:rPr>
            </w:pPr>
            <w:r w:rsidRPr="00D25429">
              <w:rPr>
                <w:b/>
                <w:sz w:val="22"/>
                <w:szCs w:val="22"/>
              </w:rPr>
              <w:t>ФБУ «ГИЛС и НП»</w:t>
            </w:r>
          </w:p>
          <w:p w14:paraId="4A0E4B21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ИНН 7705035037 КПП 770601001      </w:t>
            </w:r>
          </w:p>
          <w:p w14:paraId="21650D87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ОКПО 00482111 ОКТМО 45384000</w:t>
            </w:r>
          </w:p>
          <w:p w14:paraId="3CC4B408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ОГРН: 1037705043584; </w:t>
            </w:r>
          </w:p>
          <w:p w14:paraId="613B7564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БИК 004525988</w:t>
            </w:r>
          </w:p>
          <w:p w14:paraId="4113590A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Банк: ГУ БАНКА РОССИИ ПО ЦФО//УФК ПО</w:t>
            </w:r>
          </w:p>
          <w:p w14:paraId="1E4BBB10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Г. МОСКВЕ г. Москва</w:t>
            </w:r>
          </w:p>
          <w:p w14:paraId="5A5413E7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Единый казначейский счет </w:t>
            </w:r>
            <w:r w:rsidRPr="0064741E">
              <w:rPr>
                <w:sz w:val="22"/>
                <w:szCs w:val="22"/>
              </w:rPr>
              <w:t>40102810545370000003</w:t>
            </w:r>
          </w:p>
          <w:p w14:paraId="668C5C82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Казначейский счет </w:t>
            </w:r>
            <w:r w:rsidRPr="0064741E">
              <w:rPr>
                <w:sz w:val="22"/>
                <w:szCs w:val="22"/>
              </w:rPr>
              <w:t>03214643000000017300</w:t>
            </w:r>
          </w:p>
          <w:p w14:paraId="31C5CE08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л/с </w:t>
            </w:r>
            <w:r w:rsidRPr="0064741E">
              <w:rPr>
                <w:sz w:val="22"/>
                <w:szCs w:val="22"/>
              </w:rPr>
              <w:t>20736Ц79000</w:t>
            </w:r>
          </w:p>
          <w:p w14:paraId="0C7DC47A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Управление Федерального казначейства по г. Москве</w:t>
            </w:r>
          </w:p>
          <w:p w14:paraId="4FE73F4E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 xml:space="preserve">Юридический адрес: 119049, г. Москва, </w:t>
            </w:r>
            <w:proofErr w:type="spellStart"/>
            <w:r w:rsidRPr="00306AAE">
              <w:rPr>
                <w:sz w:val="22"/>
                <w:szCs w:val="22"/>
              </w:rPr>
              <w:t>пр-кт</w:t>
            </w:r>
            <w:proofErr w:type="spellEnd"/>
            <w:r w:rsidRPr="00306AAE">
              <w:rPr>
                <w:sz w:val="22"/>
                <w:szCs w:val="22"/>
              </w:rPr>
              <w:t xml:space="preserve"> Ленинский, д. 9</w:t>
            </w:r>
          </w:p>
          <w:p w14:paraId="75747C02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Контактные телефоны/факсы</w:t>
            </w:r>
          </w:p>
          <w:p w14:paraId="10C64F6B" w14:textId="77777777" w:rsidR="00B81AD5" w:rsidRPr="00306AAE" w:rsidRDefault="00B81AD5" w:rsidP="00307BCA">
            <w:pPr>
              <w:widowControl w:val="0"/>
              <w:autoSpaceDE w:val="0"/>
              <w:autoSpaceDN w:val="0"/>
              <w:adjustRightInd w:val="0"/>
              <w:ind w:right="-7"/>
              <w:rPr>
                <w:sz w:val="22"/>
                <w:szCs w:val="22"/>
              </w:rPr>
            </w:pPr>
            <w:r w:rsidRPr="00306AAE">
              <w:rPr>
                <w:sz w:val="22"/>
                <w:szCs w:val="22"/>
              </w:rPr>
              <w:t>8 (495) 6764360; 8 (495) 9113193</w:t>
            </w:r>
          </w:p>
          <w:p w14:paraId="22E1648F" w14:textId="77777777" w:rsidR="00B81AD5" w:rsidRPr="00A13334" w:rsidRDefault="00B81AD5" w:rsidP="00307BCA">
            <w:pPr>
              <w:widowControl w:val="0"/>
              <w:rPr>
                <w:b/>
                <w:bCs/>
              </w:rPr>
            </w:pPr>
            <w:r w:rsidRPr="00306AAE">
              <w:t>е</w:t>
            </w:r>
            <w:r w:rsidRPr="00A13334">
              <w:t>-</w:t>
            </w:r>
            <w:r w:rsidRPr="00A13334">
              <w:rPr>
                <w:lang w:val="en-US"/>
              </w:rPr>
              <w:t>mail</w:t>
            </w:r>
            <w:r w:rsidRPr="00A13334">
              <w:t xml:space="preserve">: </w:t>
            </w:r>
            <w:hyperlink r:id="rId15" w:history="1">
              <w:r w:rsidRPr="00A13334">
                <w:rPr>
                  <w:rStyle w:val="a4"/>
                  <w:lang w:val="en-US"/>
                </w:rPr>
                <w:t>info</w:t>
              </w:r>
              <w:r w:rsidRPr="00A13334">
                <w:rPr>
                  <w:rStyle w:val="a4"/>
                </w:rPr>
                <w:t>@</w:t>
              </w:r>
              <w:proofErr w:type="spellStart"/>
              <w:r w:rsidRPr="00A13334">
                <w:rPr>
                  <w:rStyle w:val="a4"/>
                  <w:lang w:val="en-US"/>
                </w:rPr>
                <w:t>gilsinp</w:t>
              </w:r>
              <w:proofErr w:type="spellEnd"/>
              <w:r w:rsidRPr="00A13334">
                <w:rPr>
                  <w:rStyle w:val="a4"/>
                </w:rPr>
                <w:t>.</w:t>
              </w:r>
              <w:proofErr w:type="spellStart"/>
              <w:r w:rsidRPr="00A13334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70D51E7F" w14:textId="2FD8ECF4" w:rsidR="00B81AD5" w:rsidRPr="00FA7DEF" w:rsidRDefault="00B81AD5" w:rsidP="00307BCA">
            <w:pPr>
              <w:rPr>
                <w:b/>
                <w:caps/>
              </w:rPr>
            </w:pPr>
            <w:r>
              <w:rPr>
                <w:b/>
                <w:caps/>
              </w:rPr>
              <w:t>ПОКУПАТЕЛЬ</w:t>
            </w:r>
            <w:r w:rsidRPr="00FA7DEF">
              <w:rPr>
                <w:b/>
                <w:caps/>
              </w:rPr>
              <w:t>:</w:t>
            </w:r>
          </w:p>
          <w:p w14:paraId="3AFFD324" w14:textId="77777777" w:rsidR="00B81AD5" w:rsidRPr="00FA7DEF" w:rsidRDefault="00B81AD5" w:rsidP="00307BCA">
            <w:r w:rsidRPr="00FA7DEF">
              <w:t>Полное наименование Исполнителя</w:t>
            </w:r>
          </w:p>
          <w:p w14:paraId="0353E03A" w14:textId="77777777" w:rsidR="00B81AD5" w:rsidRPr="00FA7DEF" w:rsidRDefault="00B81AD5" w:rsidP="00307BCA">
            <w:r w:rsidRPr="00FA7DEF">
              <w:t>и адрес места нахождения</w:t>
            </w:r>
          </w:p>
          <w:p w14:paraId="43CDC3DF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ИНН ___________________</w:t>
            </w:r>
          </w:p>
          <w:p w14:paraId="47E021B3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КПП ___________________</w:t>
            </w:r>
          </w:p>
          <w:p w14:paraId="7C7998C8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Банковские реквизиты:</w:t>
            </w:r>
          </w:p>
          <w:p w14:paraId="5FE718CE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р/с _____________________</w:t>
            </w:r>
          </w:p>
          <w:p w14:paraId="3FAF8342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к/с _____________________</w:t>
            </w:r>
          </w:p>
          <w:p w14:paraId="4B4B4E72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bCs/>
                <w:sz w:val="22"/>
                <w:szCs w:val="22"/>
                <w:lang w:eastAsia="en-US"/>
              </w:rPr>
              <w:t>БИК</w:t>
            </w:r>
            <w:r w:rsidRPr="00FA7DEF">
              <w:rPr>
                <w:sz w:val="22"/>
                <w:szCs w:val="22"/>
                <w:lang w:eastAsia="en-US"/>
              </w:rPr>
              <w:t xml:space="preserve"> ________________________</w:t>
            </w:r>
          </w:p>
          <w:p w14:paraId="230D5298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Тел. _________________________</w:t>
            </w:r>
          </w:p>
          <w:p w14:paraId="51264944" w14:textId="77777777" w:rsidR="00B81AD5" w:rsidRPr="00FA7DEF" w:rsidRDefault="00B81AD5" w:rsidP="00307BCA">
            <w:pPr>
              <w:pStyle w:val="af1"/>
              <w:spacing w:after="0"/>
              <w:ind w:left="0"/>
              <w:rPr>
                <w:b/>
                <w:bCs/>
                <w:sz w:val="22"/>
                <w:szCs w:val="22"/>
                <w:lang w:eastAsia="en-US"/>
              </w:rPr>
            </w:pPr>
            <w:r w:rsidRPr="00FA7DEF">
              <w:rPr>
                <w:sz w:val="22"/>
                <w:szCs w:val="22"/>
                <w:lang w:eastAsia="en-US"/>
              </w:rPr>
              <w:t>Эл. почта _____________________</w:t>
            </w:r>
          </w:p>
        </w:tc>
      </w:tr>
      <w:tr w:rsidR="00B81AD5" w:rsidRPr="00E13111" w14:paraId="69A78966" w14:textId="77777777" w:rsidTr="00307BCA">
        <w:tc>
          <w:tcPr>
            <w:tcW w:w="5102" w:type="dxa"/>
          </w:tcPr>
          <w:p w14:paraId="4F2D21F6" w14:textId="77777777" w:rsidR="00B81AD5" w:rsidRDefault="00B81AD5" w:rsidP="00307BCA">
            <w:pPr>
              <w:suppressAutoHyphens/>
              <w:rPr>
                <w:b/>
                <w:lang w:eastAsia="zh-CN"/>
              </w:rPr>
            </w:pPr>
          </w:p>
          <w:p w14:paraId="117CBF73" w14:textId="77777777" w:rsidR="00B81AD5" w:rsidRPr="00FA7DEF" w:rsidRDefault="00B81AD5" w:rsidP="00307BCA">
            <w:pPr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ПРОДАВЕЦ</w:t>
            </w:r>
            <w:r w:rsidRPr="00FA7DEF">
              <w:rPr>
                <w:b/>
                <w:lang w:eastAsia="zh-CN"/>
              </w:rPr>
              <w:t>:</w:t>
            </w:r>
          </w:p>
          <w:p w14:paraId="79C95386" w14:textId="77777777" w:rsidR="00B81AD5" w:rsidRPr="00FA7DEF" w:rsidRDefault="00B81AD5" w:rsidP="00307BCA">
            <w:pPr>
              <w:suppressAutoHyphens/>
              <w:rPr>
                <w:b/>
                <w:lang w:eastAsia="zh-CN"/>
              </w:rPr>
            </w:pPr>
          </w:p>
          <w:p w14:paraId="3B963716" w14:textId="77777777" w:rsidR="00B81AD5" w:rsidRPr="00FA7DEF" w:rsidRDefault="00B81AD5" w:rsidP="00307BCA">
            <w:pPr>
              <w:suppressAutoHyphens/>
              <w:rPr>
                <w:b/>
                <w:lang w:eastAsia="zh-CN"/>
              </w:rPr>
            </w:pPr>
          </w:p>
          <w:p w14:paraId="0CCC2721" w14:textId="77777777" w:rsidR="00B81AD5" w:rsidRPr="00FA7DEF" w:rsidRDefault="00B81AD5" w:rsidP="00307BCA">
            <w:pPr>
              <w:widowControl w:val="0"/>
              <w:suppressAutoHyphens/>
              <w:rPr>
                <w:lang w:eastAsia="zh-CN"/>
              </w:rPr>
            </w:pPr>
            <w:r w:rsidRPr="00FA7DEF">
              <w:rPr>
                <w:bCs/>
                <w:lang w:eastAsia="zh-CN"/>
              </w:rPr>
              <w:t>__________________</w:t>
            </w:r>
            <w:r w:rsidRPr="00FA7DEF">
              <w:rPr>
                <w:lang w:eastAsia="zh-CN"/>
              </w:rPr>
              <w:t xml:space="preserve"> /</w:t>
            </w:r>
            <w:r>
              <w:rPr>
                <w:lang w:eastAsia="zh-CN"/>
              </w:rPr>
              <w:t>_____________</w:t>
            </w:r>
            <w:r w:rsidRPr="00FA7DEF">
              <w:rPr>
                <w:lang w:eastAsia="zh-CN"/>
              </w:rPr>
              <w:t xml:space="preserve">/ </w:t>
            </w:r>
          </w:p>
          <w:p w14:paraId="0F05D231" w14:textId="77777777" w:rsidR="00B81AD5" w:rsidRPr="00FA7DEF" w:rsidRDefault="00B81AD5" w:rsidP="00307BCA">
            <w:pPr>
              <w:widowControl w:val="0"/>
              <w:suppressAutoHyphens/>
              <w:rPr>
                <w:bCs/>
                <w:lang w:eastAsia="zh-CN"/>
              </w:rPr>
            </w:pPr>
            <w:r w:rsidRPr="00FA7DEF">
              <w:rPr>
                <w:lang w:eastAsia="zh-CN"/>
              </w:rPr>
              <w:t>М.П.</w:t>
            </w:r>
          </w:p>
        </w:tc>
        <w:tc>
          <w:tcPr>
            <w:tcW w:w="5103" w:type="dxa"/>
          </w:tcPr>
          <w:p w14:paraId="6D5D53ED" w14:textId="77777777" w:rsidR="00B81AD5" w:rsidRPr="00FA7DEF" w:rsidRDefault="00B81AD5" w:rsidP="00307BCA">
            <w:pPr>
              <w:suppressAutoHyphens/>
              <w:rPr>
                <w:b/>
                <w:lang w:eastAsia="zh-CN"/>
              </w:rPr>
            </w:pPr>
          </w:p>
          <w:p w14:paraId="306998CB" w14:textId="77777777" w:rsidR="00B81AD5" w:rsidRPr="00FA7DEF" w:rsidRDefault="00B81AD5" w:rsidP="00307BCA">
            <w:pPr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ПОКУПА</w:t>
            </w:r>
            <w:r w:rsidRPr="00FA7DEF">
              <w:rPr>
                <w:b/>
                <w:lang w:eastAsia="zh-CN"/>
              </w:rPr>
              <w:t>ТЕЛЬ:</w:t>
            </w:r>
          </w:p>
          <w:p w14:paraId="5E177A96" w14:textId="77777777" w:rsidR="00B81AD5" w:rsidRPr="00FA7DEF" w:rsidRDefault="00B81AD5" w:rsidP="00307BCA">
            <w:pPr>
              <w:suppressAutoHyphens/>
              <w:rPr>
                <w:b/>
                <w:lang w:eastAsia="zh-CN"/>
              </w:rPr>
            </w:pPr>
          </w:p>
          <w:p w14:paraId="45C6BA56" w14:textId="77777777" w:rsidR="00B81AD5" w:rsidRPr="00FA7DEF" w:rsidRDefault="00B81AD5" w:rsidP="00307BCA">
            <w:pPr>
              <w:suppressAutoHyphens/>
              <w:rPr>
                <w:b/>
                <w:lang w:eastAsia="zh-CN"/>
              </w:rPr>
            </w:pPr>
          </w:p>
          <w:p w14:paraId="73E75A05" w14:textId="77777777" w:rsidR="00B81AD5" w:rsidRPr="00FA7DEF" w:rsidRDefault="00B81AD5" w:rsidP="00307BCA">
            <w:pPr>
              <w:widowControl w:val="0"/>
              <w:suppressAutoHyphens/>
              <w:rPr>
                <w:b/>
                <w:lang w:eastAsia="zh-CN"/>
              </w:rPr>
            </w:pPr>
            <w:r w:rsidRPr="00FA7DEF">
              <w:rPr>
                <w:b/>
                <w:bCs/>
                <w:lang w:eastAsia="zh-CN"/>
              </w:rPr>
              <w:t>__________________</w:t>
            </w:r>
            <w:r w:rsidRPr="00FA7DEF">
              <w:rPr>
                <w:b/>
                <w:lang w:eastAsia="zh-CN"/>
              </w:rPr>
              <w:t xml:space="preserve"> /____________</w:t>
            </w:r>
            <w:r w:rsidRPr="00FA7DEF">
              <w:rPr>
                <w:lang w:eastAsia="zh-CN"/>
              </w:rPr>
              <w:t>/</w:t>
            </w:r>
            <w:r w:rsidRPr="00FA7DEF">
              <w:rPr>
                <w:b/>
                <w:lang w:eastAsia="zh-CN"/>
              </w:rPr>
              <w:t xml:space="preserve"> </w:t>
            </w:r>
          </w:p>
          <w:p w14:paraId="0D75576C" w14:textId="77777777" w:rsidR="00B81AD5" w:rsidRPr="00FA7DEF" w:rsidRDefault="00B81AD5" w:rsidP="00307BCA">
            <w:pPr>
              <w:widowControl w:val="0"/>
              <w:suppressAutoHyphens/>
              <w:rPr>
                <w:bCs/>
                <w:lang w:eastAsia="zh-CN"/>
              </w:rPr>
            </w:pPr>
            <w:r w:rsidRPr="00FA7DEF">
              <w:rPr>
                <w:lang w:eastAsia="zh-CN"/>
              </w:rPr>
              <w:t xml:space="preserve">М.П. </w:t>
            </w:r>
            <w:r w:rsidRPr="00FA7DEF">
              <w:rPr>
                <w:i/>
              </w:rPr>
              <w:t>(при наличии печати</w:t>
            </w:r>
            <w:r w:rsidRPr="00FA7DEF">
              <w:rPr>
                <w:bCs/>
                <w:i/>
              </w:rPr>
              <w:t>)</w:t>
            </w:r>
          </w:p>
        </w:tc>
      </w:tr>
    </w:tbl>
    <w:p w14:paraId="5B4EEC9D" w14:textId="77777777" w:rsidR="00B81AD5" w:rsidRPr="00B43AD6" w:rsidRDefault="00B81AD5" w:rsidP="00B81AD5">
      <w:pPr>
        <w:keepNext/>
        <w:pageBreakBefore/>
        <w:jc w:val="right"/>
      </w:pPr>
      <w:r w:rsidRPr="00B43AD6">
        <w:lastRenderedPageBreak/>
        <w:t>Приложение № 1</w:t>
      </w:r>
    </w:p>
    <w:p w14:paraId="7DD825B6" w14:textId="77777777" w:rsidR="00B81AD5" w:rsidRPr="00B43AD6" w:rsidRDefault="00B81AD5" w:rsidP="00B81AD5">
      <w:pPr>
        <w:pStyle w:val="ConsPlusNormal"/>
        <w:keepNext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2" w:name="OLE_LINK6"/>
      <w:bookmarkStart w:id="3" w:name="OLE_LINK7"/>
      <w:bookmarkStart w:id="4" w:name="OLE_LINK20"/>
      <w:bookmarkStart w:id="5" w:name="OLE_LINK21"/>
      <w:bookmarkStart w:id="6" w:name="OLE_LINK63"/>
      <w:bookmarkStart w:id="7" w:name="OLE_LINK64"/>
      <w:bookmarkStart w:id="8" w:name="OLE_LINK82"/>
      <w:bookmarkStart w:id="9" w:name="OLE_LINK83"/>
      <w:bookmarkStart w:id="10" w:name="OLE_LINK99"/>
      <w:bookmarkStart w:id="11" w:name="OLE_LINK100"/>
      <w:bookmarkStart w:id="12" w:name="OLE_LINK116"/>
      <w:bookmarkStart w:id="13" w:name="OLE_LINK134"/>
      <w:bookmarkStart w:id="14" w:name="OLE_LINK135"/>
      <w:bookmarkStart w:id="15" w:name="OLE_LINK154"/>
      <w:bookmarkStart w:id="16" w:name="OLE_LINK155"/>
      <w:bookmarkStart w:id="17" w:name="OLE_LINK174"/>
      <w:bookmarkStart w:id="18" w:name="OLE_LINK175"/>
      <w:bookmarkStart w:id="19" w:name="OLE_LINK193"/>
      <w:bookmarkStart w:id="20" w:name="OLE_LINK194"/>
      <w:bookmarkStart w:id="21" w:name="OLE_LINK212"/>
      <w:bookmarkStart w:id="22" w:name="OLE_LINK213"/>
      <w:bookmarkStart w:id="23" w:name="OLE_LINK233"/>
      <w:bookmarkStart w:id="24" w:name="OLE_LINK234"/>
      <w:bookmarkStart w:id="25" w:name="OLE_LINK250"/>
      <w:bookmarkStart w:id="26" w:name="OLE_LINK251"/>
      <w:r w:rsidRPr="00B43AD6">
        <w:rPr>
          <w:rFonts w:ascii="Times New Roman" w:hAnsi="Times New Roman" w:cs="Times New Roman"/>
          <w:sz w:val="24"/>
          <w:szCs w:val="24"/>
        </w:rPr>
        <w:t>к договору от _______________ № _______________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p w14:paraId="682BBFC9" w14:textId="77777777" w:rsidR="00B81AD5" w:rsidRPr="00B43AD6" w:rsidRDefault="00B81AD5" w:rsidP="00B81AD5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16967D8" w14:textId="77777777" w:rsidR="00B81AD5" w:rsidRPr="00B43AD6" w:rsidRDefault="00B81AD5" w:rsidP="00B81AD5">
      <w:pPr>
        <w:ind w:firstLine="708"/>
      </w:pPr>
    </w:p>
    <w:p w14:paraId="73C1C3E6" w14:textId="77777777" w:rsidR="00B81AD5" w:rsidRPr="00B43AD6" w:rsidRDefault="00B81AD5" w:rsidP="00B81AD5">
      <w:pPr>
        <w:keepNext/>
        <w:jc w:val="center"/>
      </w:pPr>
      <w:r w:rsidRPr="00B43AD6">
        <w:t>СПЕЦИФИКАЦИЯ</w:t>
      </w:r>
    </w:p>
    <w:p w14:paraId="6B854743" w14:textId="77777777" w:rsidR="00B81AD5" w:rsidRDefault="00B81AD5" w:rsidP="00B81AD5">
      <w:pPr>
        <w:spacing w:line="276" w:lineRule="auto"/>
        <w:ind w:right="-2" w:firstLine="709"/>
        <w:rPr>
          <w:b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5116"/>
        <w:gridCol w:w="1559"/>
        <w:gridCol w:w="1134"/>
        <w:gridCol w:w="1418"/>
      </w:tblGrid>
      <w:tr w:rsidR="00B81AD5" w:rsidRPr="00AD269B" w14:paraId="3A29CF71" w14:textId="77777777" w:rsidTr="00307BCA">
        <w:trPr>
          <w:trHeight w:val="47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C727" w14:textId="77777777" w:rsidR="00B81AD5" w:rsidRPr="00AD269B" w:rsidRDefault="00B81AD5" w:rsidP="00307BCA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>№ п/п</w:t>
            </w:r>
          </w:p>
        </w:tc>
        <w:tc>
          <w:tcPr>
            <w:tcW w:w="5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2013" w14:textId="77777777" w:rsidR="00B81AD5" w:rsidRPr="00AD269B" w:rsidRDefault="00B81AD5" w:rsidP="00307BCA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4AF3" w14:textId="77777777" w:rsidR="00B81AD5" w:rsidRPr="00AD269B" w:rsidRDefault="00B81AD5" w:rsidP="00307BCA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 xml:space="preserve">Кол-во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2225" w14:textId="77777777" w:rsidR="00B81AD5" w:rsidRPr="00AD269B" w:rsidRDefault="00B81AD5" w:rsidP="00307BCA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>Ед.</w:t>
            </w:r>
          </w:p>
          <w:p w14:paraId="47B9C56D" w14:textId="77777777" w:rsidR="00B81AD5" w:rsidRPr="00AD269B" w:rsidRDefault="00B81AD5" w:rsidP="00307BCA">
            <w:pPr>
              <w:jc w:val="center"/>
              <w:rPr>
                <w:b/>
                <w:bCs/>
                <w:sz w:val="20"/>
                <w:szCs w:val="22"/>
              </w:rPr>
            </w:pPr>
            <w:r w:rsidRPr="00AD269B">
              <w:rPr>
                <w:b/>
                <w:bCs/>
                <w:sz w:val="20"/>
                <w:szCs w:val="22"/>
              </w:rPr>
              <w:t xml:space="preserve"> из-</w:t>
            </w:r>
            <w:proofErr w:type="spellStart"/>
            <w:r w:rsidRPr="00AD269B">
              <w:rPr>
                <w:b/>
                <w:bCs/>
                <w:sz w:val="20"/>
                <w:szCs w:val="22"/>
              </w:rPr>
              <w:t>ния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B439" w14:textId="77777777" w:rsidR="00B81AD5" w:rsidRPr="00AD269B" w:rsidRDefault="00B81AD5" w:rsidP="00307BCA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Стоимость</w:t>
            </w:r>
            <w:r w:rsidRPr="00AD269B">
              <w:rPr>
                <w:b/>
                <w:bCs/>
                <w:sz w:val="20"/>
                <w:szCs w:val="22"/>
              </w:rPr>
              <w:t xml:space="preserve"> (руб</w:t>
            </w:r>
            <w:r>
              <w:rPr>
                <w:b/>
                <w:bCs/>
                <w:sz w:val="20"/>
                <w:szCs w:val="22"/>
              </w:rPr>
              <w:t>.</w:t>
            </w:r>
            <w:r w:rsidRPr="00AD269B">
              <w:rPr>
                <w:b/>
                <w:bCs/>
                <w:sz w:val="20"/>
                <w:szCs w:val="22"/>
              </w:rPr>
              <w:t>)</w:t>
            </w:r>
            <w:r>
              <w:rPr>
                <w:b/>
                <w:bCs/>
                <w:sz w:val="20"/>
                <w:szCs w:val="22"/>
              </w:rPr>
              <w:t xml:space="preserve"> с учетом НДС</w:t>
            </w:r>
          </w:p>
        </w:tc>
      </w:tr>
      <w:tr w:rsidR="00B81AD5" w:rsidRPr="00AD269B" w14:paraId="4C56BC54" w14:textId="77777777" w:rsidTr="00307BCA">
        <w:trPr>
          <w:trHeight w:val="4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E8A1" w14:textId="77777777" w:rsidR="00B81AD5" w:rsidRPr="00AD269B" w:rsidRDefault="00B81AD5" w:rsidP="00307BCA">
            <w:pPr>
              <w:jc w:val="center"/>
              <w:rPr>
                <w:bCs/>
                <w:sz w:val="20"/>
                <w:szCs w:val="22"/>
              </w:rPr>
            </w:pPr>
            <w:r w:rsidRPr="00AD269B">
              <w:rPr>
                <w:bCs/>
                <w:sz w:val="20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46CBC" w14:textId="77777777" w:rsidR="00B81AD5" w:rsidRPr="00AD269B" w:rsidRDefault="00B81AD5" w:rsidP="00307BCA">
            <w:pPr>
              <w:rPr>
                <w:sz w:val="2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C5911" w14:textId="77777777" w:rsidR="00B81AD5" w:rsidRPr="00AD269B" w:rsidRDefault="00B81AD5" w:rsidP="00307BC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1A2D0" w14:textId="77777777" w:rsidR="00B81AD5" w:rsidRPr="00AD269B" w:rsidRDefault="00B81AD5" w:rsidP="00307BC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FE3E6" w14:textId="77777777" w:rsidR="00B81AD5" w:rsidRPr="00AD269B" w:rsidRDefault="00B81AD5" w:rsidP="00307BCA">
            <w:pPr>
              <w:jc w:val="center"/>
              <w:rPr>
                <w:sz w:val="20"/>
                <w:szCs w:val="22"/>
              </w:rPr>
            </w:pPr>
          </w:p>
        </w:tc>
      </w:tr>
    </w:tbl>
    <w:p w14:paraId="3683D130" w14:textId="77777777" w:rsidR="00B81AD5" w:rsidRDefault="00B81AD5" w:rsidP="00B81AD5">
      <w:pPr>
        <w:spacing w:line="276" w:lineRule="auto"/>
        <w:ind w:right="-2" w:firstLine="709"/>
      </w:pPr>
    </w:p>
    <w:p w14:paraId="79FCDCC6" w14:textId="77777777" w:rsidR="00B81AD5" w:rsidRDefault="00B81AD5" w:rsidP="00B81AD5">
      <w:pPr>
        <w:spacing w:line="276" w:lineRule="auto"/>
        <w:ind w:right="-2" w:firstLine="709"/>
      </w:pPr>
    </w:p>
    <w:p w14:paraId="74AE9CED" w14:textId="77777777" w:rsidR="00B81AD5" w:rsidRPr="00345F49" w:rsidRDefault="00B81AD5" w:rsidP="00B81AD5">
      <w:pPr>
        <w:spacing w:line="276" w:lineRule="auto"/>
        <w:ind w:right="-2" w:firstLine="709"/>
      </w:pPr>
      <w:r>
        <w:t>Техническое состояние: Пригодное к использованию. Оборудование</w:t>
      </w:r>
      <w:r w:rsidRPr="00B43AD6">
        <w:t xml:space="preserve"> </w:t>
      </w:r>
      <w:r>
        <w:t>в рабочем состоянии</w:t>
      </w:r>
    </w:p>
    <w:p w14:paraId="69C719D2" w14:textId="77777777" w:rsidR="00B81AD5" w:rsidRPr="00345F49" w:rsidRDefault="00B81AD5" w:rsidP="00B81AD5">
      <w:pPr>
        <w:spacing w:line="276" w:lineRule="auto"/>
        <w:ind w:right="-2" w:firstLine="709"/>
      </w:pPr>
    </w:p>
    <w:p w14:paraId="16367285" w14:textId="77777777" w:rsidR="00B81AD5" w:rsidRPr="00345F49" w:rsidRDefault="00B81AD5" w:rsidP="00B81AD5">
      <w:pPr>
        <w:ind w:firstLine="708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210"/>
      </w:tblGrid>
      <w:tr w:rsidR="00B81AD5" w:rsidRPr="00345F49" w14:paraId="558375DF" w14:textId="77777777" w:rsidTr="00307BCA">
        <w:tc>
          <w:tcPr>
            <w:tcW w:w="5211" w:type="dxa"/>
          </w:tcPr>
          <w:p w14:paraId="41D41B01" w14:textId="77777777" w:rsidR="00B81AD5" w:rsidRPr="00345F49" w:rsidRDefault="00B81AD5" w:rsidP="00307BCA">
            <w:pPr>
              <w:jc w:val="left"/>
            </w:pPr>
            <w:r w:rsidRPr="00345F49">
              <w:t>От Продавца</w:t>
            </w:r>
          </w:p>
          <w:p w14:paraId="011CC22B" w14:textId="77777777" w:rsidR="00B81AD5" w:rsidRPr="00345F49" w:rsidRDefault="00B81AD5" w:rsidP="00307BCA">
            <w:r w:rsidRPr="00345F49">
              <w:t>_________________________________</w:t>
            </w:r>
          </w:p>
          <w:p w14:paraId="4751A611" w14:textId="77777777" w:rsidR="00B81AD5" w:rsidRDefault="00B81AD5" w:rsidP="00307BCA">
            <w:pPr>
              <w:jc w:val="left"/>
              <w:rPr>
                <w:bCs/>
              </w:rPr>
            </w:pPr>
            <w:r w:rsidRPr="00FA7DEF">
              <w:rPr>
                <w:bCs/>
              </w:rPr>
              <w:t>ФБУ «ГИЛС и НП»</w:t>
            </w:r>
          </w:p>
          <w:p w14:paraId="225CA7BB" w14:textId="77777777" w:rsidR="00B81AD5" w:rsidRDefault="00B81AD5" w:rsidP="00307BCA">
            <w:pPr>
              <w:jc w:val="left"/>
              <w:rPr>
                <w:bCs/>
              </w:rPr>
            </w:pPr>
          </w:p>
          <w:p w14:paraId="579B6FCC" w14:textId="77777777" w:rsidR="00B81AD5" w:rsidRPr="00345F49" w:rsidRDefault="00B81AD5" w:rsidP="00307BCA">
            <w:pPr>
              <w:jc w:val="left"/>
            </w:pPr>
          </w:p>
          <w:p w14:paraId="011CCE2A" w14:textId="77777777" w:rsidR="00B81AD5" w:rsidRPr="00345F49" w:rsidRDefault="00B81AD5" w:rsidP="00307BCA">
            <w:r w:rsidRPr="00345F49">
              <w:t>_________________   _______________</w:t>
            </w:r>
          </w:p>
          <w:p w14:paraId="491DC7B2" w14:textId="77777777" w:rsidR="00B81AD5" w:rsidRPr="00345F49" w:rsidRDefault="00B81AD5" w:rsidP="00307BCA">
            <w:pPr>
              <w:jc w:val="left"/>
            </w:pPr>
            <w:r w:rsidRPr="00345F49">
              <w:t>М.П.</w:t>
            </w:r>
          </w:p>
        </w:tc>
        <w:tc>
          <w:tcPr>
            <w:tcW w:w="5210" w:type="dxa"/>
          </w:tcPr>
          <w:p w14:paraId="1682D87A" w14:textId="77777777" w:rsidR="00B81AD5" w:rsidRPr="00345F49" w:rsidRDefault="00B81AD5" w:rsidP="00307BCA">
            <w:r w:rsidRPr="00345F49">
              <w:t>Покупатель</w:t>
            </w:r>
          </w:p>
          <w:p w14:paraId="34B772F9" w14:textId="77777777" w:rsidR="00B81AD5" w:rsidRPr="00345F49" w:rsidRDefault="00B81AD5" w:rsidP="00307BCA">
            <w:r w:rsidRPr="00345F49">
              <w:t>_________________________________</w:t>
            </w:r>
          </w:p>
          <w:p w14:paraId="7CC28C33" w14:textId="77777777" w:rsidR="00B81AD5" w:rsidRPr="00345F49" w:rsidRDefault="00B81AD5" w:rsidP="00307BCA">
            <w:r w:rsidRPr="00345F49">
              <w:t>_________________________________</w:t>
            </w:r>
          </w:p>
          <w:p w14:paraId="4E89873F" w14:textId="77777777" w:rsidR="00B81AD5" w:rsidRPr="00345F49" w:rsidRDefault="00B81AD5" w:rsidP="00307BCA"/>
          <w:p w14:paraId="0D166C82" w14:textId="77777777" w:rsidR="00B81AD5" w:rsidRPr="00345F49" w:rsidRDefault="00B81AD5" w:rsidP="00307BCA"/>
          <w:p w14:paraId="304D6AEE" w14:textId="77777777" w:rsidR="00B81AD5" w:rsidRPr="00345F49" w:rsidRDefault="00B81AD5" w:rsidP="00307BCA">
            <w:r w:rsidRPr="00345F49">
              <w:t>_________________   _______________</w:t>
            </w:r>
          </w:p>
          <w:p w14:paraId="250BECAD" w14:textId="77777777" w:rsidR="00B81AD5" w:rsidRPr="00345F49" w:rsidRDefault="00B81AD5" w:rsidP="00307BCA">
            <w:r w:rsidRPr="00345F49">
              <w:t>М.П.</w:t>
            </w:r>
          </w:p>
        </w:tc>
      </w:tr>
    </w:tbl>
    <w:p w14:paraId="2F4DE1BA" w14:textId="77777777" w:rsidR="00B81AD5" w:rsidRPr="00345F49" w:rsidRDefault="00B81AD5" w:rsidP="00B81AD5">
      <w:pPr>
        <w:jc w:val="left"/>
      </w:pPr>
      <w:r w:rsidRPr="00345F49">
        <w:br w:type="page"/>
      </w:r>
    </w:p>
    <w:p w14:paraId="59D95DC2" w14:textId="77777777" w:rsidR="00B81AD5" w:rsidRPr="00345F49" w:rsidRDefault="00B81AD5" w:rsidP="00B81AD5">
      <w:pPr>
        <w:keepNext/>
        <w:jc w:val="right"/>
      </w:pPr>
      <w:r w:rsidRPr="00345F49">
        <w:lastRenderedPageBreak/>
        <w:t>Приложение № 2</w:t>
      </w:r>
    </w:p>
    <w:p w14:paraId="02EEB65E" w14:textId="77777777" w:rsidR="00B81AD5" w:rsidRPr="00345F49" w:rsidRDefault="00B81AD5" w:rsidP="00B81AD5">
      <w:pPr>
        <w:pStyle w:val="ConsPlusNormal"/>
        <w:keepNext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45F49">
        <w:rPr>
          <w:rFonts w:ascii="Times New Roman" w:hAnsi="Times New Roman" w:cs="Times New Roman"/>
          <w:sz w:val="24"/>
          <w:szCs w:val="24"/>
        </w:rPr>
        <w:t>к договору от _______________ № _______________</w:t>
      </w:r>
    </w:p>
    <w:p w14:paraId="1AD6F44A" w14:textId="77777777" w:rsidR="00B81AD5" w:rsidRPr="00345F49" w:rsidRDefault="00B81AD5" w:rsidP="00B81AD5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680F1" w14:textId="77777777" w:rsidR="00B81AD5" w:rsidRPr="00345F49" w:rsidRDefault="00B81AD5" w:rsidP="00B81AD5">
      <w:r w:rsidRPr="00345F49">
        <w:t>ФОРМА</w:t>
      </w:r>
    </w:p>
    <w:p w14:paraId="4E6D8806" w14:textId="77777777" w:rsidR="00B81AD5" w:rsidRPr="00345F49" w:rsidRDefault="00B81AD5" w:rsidP="00B81AD5">
      <w:pPr>
        <w:ind w:firstLine="708"/>
      </w:pPr>
    </w:p>
    <w:p w14:paraId="5B082C4A" w14:textId="77777777" w:rsidR="00B81AD5" w:rsidRPr="00345F49" w:rsidRDefault="00B81AD5" w:rsidP="00B81AD5">
      <w:pPr>
        <w:keepNext/>
        <w:jc w:val="center"/>
      </w:pPr>
      <w:r w:rsidRPr="00345F49">
        <w:t xml:space="preserve">АКТ </w:t>
      </w:r>
    </w:p>
    <w:p w14:paraId="6397F21D" w14:textId="77777777" w:rsidR="00B81AD5" w:rsidRPr="004614C5" w:rsidRDefault="00B81AD5" w:rsidP="00B81AD5">
      <w:pPr>
        <w:keepNext/>
        <w:jc w:val="center"/>
      </w:pPr>
      <w:r w:rsidRPr="004614C5">
        <w:t>приема-передачи оборудования</w:t>
      </w:r>
    </w:p>
    <w:p w14:paraId="57303D91" w14:textId="77777777" w:rsidR="00B81AD5" w:rsidRPr="004614C5" w:rsidRDefault="00B81AD5" w:rsidP="00B81AD5">
      <w:pPr>
        <w:ind w:firstLine="708"/>
      </w:pPr>
    </w:p>
    <w:p w14:paraId="70B6C741" w14:textId="77777777" w:rsidR="00B81AD5" w:rsidRDefault="00B81AD5" w:rsidP="00B81AD5">
      <w:pPr>
        <w:ind w:firstLine="708"/>
      </w:pPr>
      <w:r w:rsidRPr="004614C5">
        <w:t>Мы, нижеподписавшиеся,</w:t>
      </w:r>
    </w:p>
    <w:p w14:paraId="2F06F1D0" w14:textId="77777777" w:rsidR="00B81AD5" w:rsidRDefault="00B81AD5" w:rsidP="00B81AD5">
      <w:pPr>
        <w:ind w:firstLine="708"/>
      </w:pPr>
      <w:r>
        <w:t xml:space="preserve">Продавец - Федеральное бюджетное учреждение «Государственный институт лекарственных средств и надлежащих практик» (ФБУ «ГИЛС и НП»), именуемое в дальнейшем «Продавец», в лице ___________________________________________________________________, </w:t>
      </w:r>
      <w:proofErr w:type="spellStart"/>
      <w:r>
        <w:t>действующ</w:t>
      </w:r>
      <w:proofErr w:type="spellEnd"/>
      <w:r>
        <w:t>___ на основании ________________________, с одной стороны, и</w:t>
      </w:r>
    </w:p>
    <w:p w14:paraId="3877934D" w14:textId="77777777" w:rsidR="00B81AD5" w:rsidRDefault="00B81AD5" w:rsidP="00B81AD5">
      <w:pPr>
        <w:ind w:firstLine="708"/>
      </w:pPr>
      <w:r>
        <w:t xml:space="preserve">Покупатель - </w:t>
      </w:r>
    </w:p>
    <w:p w14:paraId="5E5AC989" w14:textId="77777777" w:rsidR="00B81AD5" w:rsidRDefault="00B81AD5" w:rsidP="00B81AD5">
      <w:pPr>
        <w:ind w:firstLine="708"/>
      </w:pPr>
      <w:r>
        <w:t xml:space="preserve">Для юридических лиц: ______________________, ОГРН _____________, ИНН ____________, в лице _____________________, </w:t>
      </w:r>
      <w:proofErr w:type="spellStart"/>
      <w:r>
        <w:t>действующ</w:t>
      </w:r>
      <w:proofErr w:type="spellEnd"/>
      <w:r>
        <w:t xml:space="preserve">___ на основании________, ________________ (_________________), </w:t>
      </w:r>
    </w:p>
    <w:p w14:paraId="5BF2816E" w14:textId="77777777" w:rsidR="00B81AD5" w:rsidRDefault="00B81AD5" w:rsidP="00B81AD5">
      <w:pPr>
        <w:ind w:firstLine="708"/>
      </w:pPr>
      <w:r>
        <w:t xml:space="preserve">Для физических лиц, в </w:t>
      </w:r>
      <w:proofErr w:type="spellStart"/>
      <w:r>
        <w:t>т.ч</w:t>
      </w:r>
      <w:proofErr w:type="spellEnd"/>
      <w:r>
        <w:t>. ИП: гражданин РФ _______, паспорт ________, выдан ______ _______, код подразделения ______, зарегистрированный по адресу: _____________; основной государственный регистрационный номер (ОГРНИП) ____________________, дата внесения записи в Единый государственный реестр индивидуальных предпринимателей (ЕГРИП) ______________, ИНН _______, именуемый в дальнейшем «Покупатель», с другой Стороны,</w:t>
      </w:r>
    </w:p>
    <w:p w14:paraId="015C520D" w14:textId="77777777" w:rsidR="00B81AD5" w:rsidRPr="004614C5" w:rsidRDefault="00B81AD5" w:rsidP="00B81AD5">
      <w:pPr>
        <w:ind w:firstLine="708"/>
      </w:pPr>
      <w:r>
        <w:t xml:space="preserve">вместе именуемые «Стороны» </w:t>
      </w:r>
      <w:r w:rsidRPr="004614C5">
        <w:t>составили настоящий акт о нижеследующем:</w:t>
      </w:r>
      <w:r>
        <w:t xml:space="preserve">  </w:t>
      </w:r>
    </w:p>
    <w:p w14:paraId="4DC45E37" w14:textId="77777777" w:rsidR="00B81AD5" w:rsidRPr="004614C5" w:rsidRDefault="00B81AD5" w:rsidP="00B81AD5">
      <w:pPr>
        <w:ind w:firstLine="708"/>
      </w:pPr>
    </w:p>
    <w:p w14:paraId="015F453E" w14:textId="77777777" w:rsidR="00B81AD5" w:rsidRDefault="00B81AD5" w:rsidP="00B81AD5">
      <w:pPr>
        <w:ind w:firstLine="708"/>
      </w:pPr>
      <w:r w:rsidRPr="004614C5">
        <w:t xml:space="preserve">На основании договора купли-продажи </w:t>
      </w:r>
      <w:r>
        <w:t xml:space="preserve">                                          </w:t>
      </w:r>
      <w:r w:rsidRPr="004614C5">
        <w:t xml:space="preserve">от ______________ №_____ Продавец </w:t>
      </w:r>
      <w:r>
        <w:t>передал</w:t>
      </w:r>
      <w:r w:rsidRPr="004614C5">
        <w:t xml:space="preserve"> Покупателю, а Покупатель </w:t>
      </w:r>
      <w:r>
        <w:t>принял оборудование –</w:t>
      </w:r>
      <w:proofErr w:type="gramStart"/>
      <w:r>
        <w:t xml:space="preserve">   (</w:t>
      </w:r>
      <w:proofErr w:type="gramEnd"/>
      <w:r>
        <w:t xml:space="preserve">инвентарный номер _________________, согласно спецификации </w:t>
      </w:r>
      <w:r w:rsidRPr="001567CF">
        <w:t>(</w:t>
      </w:r>
      <w:r>
        <w:t>П</w:t>
      </w:r>
      <w:r w:rsidRPr="001567CF">
        <w:t>риложение №</w:t>
      </w:r>
      <w:r>
        <w:t xml:space="preserve"> </w:t>
      </w:r>
      <w:r w:rsidRPr="001567CF">
        <w:t xml:space="preserve">1 к </w:t>
      </w:r>
      <w:r>
        <w:t>договору купли-продажи от _____________ № ________</w:t>
      </w:r>
      <w:r w:rsidRPr="001567CF">
        <w:t>)</w:t>
      </w:r>
      <w:r>
        <w:t>.</w:t>
      </w:r>
    </w:p>
    <w:p w14:paraId="3EF0119F" w14:textId="77777777" w:rsidR="00B81AD5" w:rsidRPr="001567CF" w:rsidRDefault="00B81AD5" w:rsidP="00B81AD5">
      <w:pPr>
        <w:ind w:firstLine="708"/>
      </w:pPr>
      <w:r w:rsidRPr="001567CF">
        <w:t>Вышеуказанное оборудование находится в состоянии, пригодном для использования.</w:t>
      </w:r>
    </w:p>
    <w:p w14:paraId="1AE0E026" w14:textId="77777777" w:rsidR="00B81AD5" w:rsidRDefault="00B81AD5" w:rsidP="00B81AD5">
      <w:pPr>
        <w:ind w:firstLine="708"/>
      </w:pPr>
      <w:r w:rsidRPr="00365094">
        <w:t xml:space="preserve">Претензии </w:t>
      </w:r>
      <w:r>
        <w:t>по внешнему виду и комплектации</w:t>
      </w:r>
      <w:r w:rsidRPr="00365094">
        <w:t xml:space="preserve"> в соответствии со Спецификацией (Приложение № 1 к договору купли-продажи от ___________ № ______): _______________________ </w:t>
      </w:r>
      <w:r w:rsidRPr="00365094">
        <w:rPr>
          <w:i/>
        </w:rPr>
        <w:t>(указать о наличии претензий с перечислением либо об их отсутствии)</w:t>
      </w:r>
      <w:r w:rsidRPr="00365094">
        <w:t>.</w:t>
      </w:r>
    </w:p>
    <w:p w14:paraId="4003D983" w14:textId="77777777" w:rsidR="00B81AD5" w:rsidRPr="001567CF" w:rsidRDefault="00B81AD5" w:rsidP="00B81AD5">
      <w:pPr>
        <w:ind w:firstLine="708"/>
      </w:pPr>
      <w:r w:rsidRPr="001567CF">
        <w:t xml:space="preserve">С момента подписания настоящего </w:t>
      </w:r>
      <w:r>
        <w:t>а</w:t>
      </w:r>
      <w:r w:rsidRPr="001567CF">
        <w:t xml:space="preserve">кта приема-передачи </w:t>
      </w:r>
      <w:r>
        <w:t xml:space="preserve">оборудования </w:t>
      </w:r>
      <w:r w:rsidRPr="001567CF">
        <w:t xml:space="preserve">все риски случайной гибели, утраты или повреждения </w:t>
      </w:r>
      <w:r>
        <w:t>оборудования</w:t>
      </w:r>
      <w:r w:rsidRPr="001567CF">
        <w:t xml:space="preserve"> переходят к </w:t>
      </w:r>
      <w:r>
        <w:t>Покупателю</w:t>
      </w:r>
      <w:r w:rsidRPr="001567CF">
        <w:t>.</w:t>
      </w:r>
    </w:p>
    <w:p w14:paraId="6EBC49E8" w14:textId="77777777" w:rsidR="00B81AD5" w:rsidRPr="004614C5" w:rsidRDefault="00B81AD5" w:rsidP="00B81AD5">
      <w:pPr>
        <w:ind w:firstLine="708"/>
      </w:pPr>
      <w:r w:rsidRPr="001567CF">
        <w:t>Настоящий акт составлен</w:t>
      </w:r>
      <w:r w:rsidRPr="004614C5">
        <w:t xml:space="preserve"> в двух подлинных экземплярах, по одному для каждой стороны. </w:t>
      </w:r>
    </w:p>
    <w:p w14:paraId="486C48E2" w14:textId="77777777" w:rsidR="00B81AD5" w:rsidRPr="004614C5" w:rsidRDefault="00B81AD5" w:rsidP="00B81AD5">
      <w:pPr>
        <w:ind w:firstLine="708"/>
      </w:pPr>
    </w:p>
    <w:p w14:paraId="7D34ECD3" w14:textId="77777777" w:rsidR="00B81AD5" w:rsidRPr="004614C5" w:rsidRDefault="00B81AD5" w:rsidP="00B81AD5">
      <w:pPr>
        <w:ind w:firstLine="708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210"/>
      </w:tblGrid>
      <w:tr w:rsidR="00B81AD5" w14:paraId="5BB331DE" w14:textId="77777777" w:rsidTr="00307BCA">
        <w:tc>
          <w:tcPr>
            <w:tcW w:w="5211" w:type="dxa"/>
          </w:tcPr>
          <w:p w14:paraId="726E5BFA" w14:textId="77777777" w:rsidR="00B81AD5" w:rsidRPr="004614C5" w:rsidRDefault="00B81AD5" w:rsidP="00307BCA">
            <w:pPr>
              <w:jc w:val="left"/>
            </w:pPr>
            <w:r w:rsidRPr="004614C5">
              <w:t>Продавец</w:t>
            </w:r>
          </w:p>
          <w:p w14:paraId="0ECB7372" w14:textId="77777777" w:rsidR="00B81AD5" w:rsidRPr="004614C5" w:rsidRDefault="00B81AD5" w:rsidP="00307BCA">
            <w:r w:rsidRPr="004614C5">
              <w:t>_________________________________</w:t>
            </w:r>
          </w:p>
          <w:p w14:paraId="2E188600" w14:textId="77777777" w:rsidR="00B81AD5" w:rsidRPr="004614C5" w:rsidRDefault="00B81AD5" w:rsidP="00307BCA">
            <w:pPr>
              <w:jc w:val="left"/>
            </w:pPr>
            <w:r>
              <w:t>ФБУ «ГИЛС и НП»</w:t>
            </w:r>
          </w:p>
          <w:p w14:paraId="7DD98091" w14:textId="77777777" w:rsidR="00B81AD5" w:rsidRDefault="00B81AD5" w:rsidP="00307BCA">
            <w:pPr>
              <w:jc w:val="left"/>
            </w:pPr>
          </w:p>
          <w:p w14:paraId="1C264153" w14:textId="77777777" w:rsidR="00B81AD5" w:rsidRPr="004614C5" w:rsidRDefault="00B81AD5" w:rsidP="00307BCA">
            <w:pPr>
              <w:jc w:val="left"/>
            </w:pPr>
          </w:p>
          <w:p w14:paraId="02A4D05E" w14:textId="77777777" w:rsidR="00B81AD5" w:rsidRPr="004614C5" w:rsidRDefault="00B81AD5" w:rsidP="00307BCA">
            <w:r w:rsidRPr="004614C5">
              <w:t>_________________   _______________</w:t>
            </w:r>
          </w:p>
          <w:p w14:paraId="07DA5701" w14:textId="77777777" w:rsidR="00B81AD5" w:rsidRPr="004614C5" w:rsidRDefault="00B81AD5" w:rsidP="00307BCA">
            <w:pPr>
              <w:jc w:val="left"/>
            </w:pPr>
            <w:r w:rsidRPr="004614C5">
              <w:t>М.П.</w:t>
            </w:r>
          </w:p>
        </w:tc>
        <w:tc>
          <w:tcPr>
            <w:tcW w:w="5210" w:type="dxa"/>
          </w:tcPr>
          <w:p w14:paraId="5E488553" w14:textId="77777777" w:rsidR="00B81AD5" w:rsidRPr="004614C5" w:rsidRDefault="00B81AD5" w:rsidP="00307BCA">
            <w:r w:rsidRPr="004614C5">
              <w:t>Покупатель</w:t>
            </w:r>
          </w:p>
          <w:p w14:paraId="1F2FA852" w14:textId="77777777" w:rsidR="00B81AD5" w:rsidRPr="004614C5" w:rsidRDefault="00B81AD5" w:rsidP="00307BCA">
            <w:r w:rsidRPr="004614C5">
              <w:t>_________________________________</w:t>
            </w:r>
          </w:p>
          <w:p w14:paraId="025920EB" w14:textId="77777777" w:rsidR="00B81AD5" w:rsidRPr="004614C5" w:rsidRDefault="00B81AD5" w:rsidP="00307BCA">
            <w:r w:rsidRPr="004614C5">
              <w:t>_________________________________</w:t>
            </w:r>
          </w:p>
          <w:p w14:paraId="305083A8" w14:textId="77777777" w:rsidR="00B81AD5" w:rsidRPr="004614C5" w:rsidRDefault="00B81AD5" w:rsidP="00307BCA"/>
          <w:p w14:paraId="1BD784ED" w14:textId="77777777" w:rsidR="00B81AD5" w:rsidRPr="004614C5" w:rsidRDefault="00B81AD5" w:rsidP="00307BCA"/>
          <w:p w14:paraId="361327C1" w14:textId="77777777" w:rsidR="00B81AD5" w:rsidRPr="004614C5" w:rsidRDefault="00B81AD5" w:rsidP="00307BCA">
            <w:r w:rsidRPr="004614C5">
              <w:t>_________________   _______________</w:t>
            </w:r>
          </w:p>
          <w:p w14:paraId="17E8DEAC" w14:textId="77777777" w:rsidR="00B81AD5" w:rsidRDefault="00B81AD5" w:rsidP="00307BCA">
            <w:r w:rsidRPr="004614C5">
              <w:t>М.П.</w:t>
            </w:r>
          </w:p>
        </w:tc>
      </w:tr>
    </w:tbl>
    <w:p w14:paraId="3A809CFD" w14:textId="77777777" w:rsidR="003B582A" w:rsidRDefault="003B582A" w:rsidP="00F87105">
      <w:pPr>
        <w:ind w:firstLine="708"/>
      </w:pPr>
    </w:p>
    <w:p w14:paraId="73135645" w14:textId="77777777" w:rsidR="003B582A" w:rsidRDefault="003B582A" w:rsidP="00F87105">
      <w:pPr>
        <w:ind w:firstLine="708"/>
      </w:pPr>
    </w:p>
    <w:p w14:paraId="47E19664" w14:textId="77777777" w:rsidR="003B582A" w:rsidRDefault="003B582A" w:rsidP="00F87105">
      <w:pPr>
        <w:ind w:firstLine="708"/>
      </w:pPr>
    </w:p>
    <w:p w14:paraId="345367F3" w14:textId="77777777" w:rsidR="003B582A" w:rsidRDefault="003B582A" w:rsidP="00F87105">
      <w:pPr>
        <w:ind w:firstLine="708"/>
      </w:pPr>
    </w:p>
    <w:p w14:paraId="7EC7A526" w14:textId="77777777" w:rsidR="003B582A" w:rsidRDefault="003B582A" w:rsidP="00F87105">
      <w:pPr>
        <w:ind w:firstLine="708"/>
      </w:pPr>
    </w:p>
    <w:p w14:paraId="4C1794C5" w14:textId="77777777" w:rsidR="003B582A" w:rsidRDefault="003B582A" w:rsidP="00F87105">
      <w:pPr>
        <w:ind w:firstLine="708"/>
      </w:pPr>
    </w:p>
    <w:p w14:paraId="3FB32E0C" w14:textId="77777777" w:rsidR="003B582A" w:rsidRDefault="003B582A" w:rsidP="00F87105">
      <w:pPr>
        <w:ind w:firstLine="708"/>
      </w:pPr>
    </w:p>
    <w:p w14:paraId="57FA4C16" w14:textId="77777777" w:rsidR="003B582A" w:rsidRDefault="003B582A" w:rsidP="00F87105">
      <w:pPr>
        <w:ind w:firstLine="708"/>
      </w:pPr>
    </w:p>
    <w:p w14:paraId="42246BB2" w14:textId="77777777" w:rsidR="002F72AA" w:rsidRDefault="002F72AA" w:rsidP="003B582A">
      <w:pPr>
        <w:spacing w:line="276" w:lineRule="auto"/>
        <w:ind w:right="-2" w:firstLine="709"/>
        <w:jc w:val="right"/>
      </w:pPr>
    </w:p>
    <w:p w14:paraId="5472695B" w14:textId="77777777" w:rsidR="002F72AA" w:rsidRDefault="002F72AA" w:rsidP="003B582A">
      <w:pPr>
        <w:spacing w:line="276" w:lineRule="auto"/>
        <w:ind w:right="-2" w:firstLine="709"/>
        <w:jc w:val="right"/>
      </w:pPr>
    </w:p>
    <w:p w14:paraId="47D2FBF9" w14:textId="77777777" w:rsidR="002F72AA" w:rsidRDefault="002F72AA" w:rsidP="003B582A">
      <w:pPr>
        <w:spacing w:line="276" w:lineRule="auto"/>
        <w:ind w:right="-2" w:firstLine="709"/>
        <w:jc w:val="right"/>
      </w:pPr>
    </w:p>
    <w:p w14:paraId="1F32BF45" w14:textId="77777777" w:rsidR="002F72AA" w:rsidRDefault="002F72AA" w:rsidP="003B582A">
      <w:pPr>
        <w:spacing w:line="276" w:lineRule="auto"/>
        <w:ind w:right="-2" w:firstLine="709"/>
        <w:jc w:val="right"/>
      </w:pPr>
    </w:p>
    <w:p w14:paraId="3845DE01" w14:textId="7852E547" w:rsidR="003B582A" w:rsidRDefault="003B582A" w:rsidP="003B582A">
      <w:pPr>
        <w:spacing w:line="276" w:lineRule="auto"/>
        <w:ind w:right="-2" w:firstLine="709"/>
        <w:jc w:val="right"/>
      </w:pPr>
      <w:r w:rsidRPr="00DB2BEE">
        <w:t xml:space="preserve">Приложение </w:t>
      </w:r>
      <w:r>
        <w:t>4</w:t>
      </w:r>
      <w:r w:rsidRPr="00DB2BEE">
        <w:t xml:space="preserve"> к документации об аукционе</w:t>
      </w:r>
    </w:p>
    <w:p w14:paraId="6B62A96C" w14:textId="77777777" w:rsidR="003B582A" w:rsidRPr="00DB2BEE" w:rsidRDefault="003B582A" w:rsidP="003B582A">
      <w:pPr>
        <w:spacing w:line="276" w:lineRule="auto"/>
        <w:ind w:right="-2" w:firstLine="709"/>
        <w:jc w:val="right"/>
      </w:pPr>
    </w:p>
    <w:p w14:paraId="430A8500" w14:textId="77777777" w:rsidR="003B582A" w:rsidRDefault="003B582A" w:rsidP="00F87105">
      <w:pPr>
        <w:ind w:firstLine="708"/>
      </w:pPr>
      <w:r>
        <w:t>Отчет об оценке представлен в отдельном приложении</w:t>
      </w:r>
      <w:r w:rsidR="00D6460E">
        <w:t xml:space="preserve"> </w:t>
      </w:r>
      <w:r>
        <w:t>к документации об аукционе</w:t>
      </w:r>
    </w:p>
    <w:p w14:paraId="059D3914" w14:textId="77777777" w:rsidR="003B582A" w:rsidRDefault="003B582A" w:rsidP="00F87105">
      <w:pPr>
        <w:ind w:firstLine="708"/>
      </w:pPr>
    </w:p>
    <w:p w14:paraId="7BA37334" w14:textId="77777777" w:rsidR="003B582A" w:rsidRDefault="003B582A" w:rsidP="003B582A">
      <w:pPr>
        <w:spacing w:line="276" w:lineRule="auto"/>
        <w:ind w:right="-2" w:firstLine="709"/>
        <w:jc w:val="right"/>
      </w:pPr>
    </w:p>
    <w:p w14:paraId="488781E9" w14:textId="77777777" w:rsidR="003B582A" w:rsidRDefault="003B582A" w:rsidP="003B582A">
      <w:pPr>
        <w:spacing w:line="276" w:lineRule="auto"/>
        <w:ind w:right="-2" w:firstLine="709"/>
        <w:jc w:val="right"/>
      </w:pPr>
    </w:p>
    <w:p w14:paraId="118F9067" w14:textId="77777777" w:rsidR="003B582A" w:rsidRDefault="003B582A" w:rsidP="003B582A">
      <w:pPr>
        <w:spacing w:line="276" w:lineRule="auto"/>
        <w:ind w:right="-2" w:firstLine="709"/>
        <w:jc w:val="right"/>
      </w:pPr>
    </w:p>
    <w:p w14:paraId="4BA38134" w14:textId="77777777" w:rsidR="003B582A" w:rsidRDefault="003B582A" w:rsidP="003B582A">
      <w:pPr>
        <w:spacing w:line="276" w:lineRule="auto"/>
        <w:ind w:right="-2" w:firstLine="709"/>
        <w:jc w:val="right"/>
      </w:pPr>
    </w:p>
    <w:p w14:paraId="5AA09429" w14:textId="77777777" w:rsidR="003B582A" w:rsidRDefault="003B582A" w:rsidP="003B582A">
      <w:pPr>
        <w:spacing w:line="276" w:lineRule="auto"/>
        <w:ind w:right="-2" w:firstLine="709"/>
        <w:jc w:val="right"/>
      </w:pPr>
    </w:p>
    <w:p w14:paraId="5D60D4CA" w14:textId="77777777" w:rsidR="003B582A" w:rsidRDefault="003B582A" w:rsidP="003B582A">
      <w:pPr>
        <w:spacing w:line="276" w:lineRule="auto"/>
        <w:ind w:right="-2" w:firstLine="709"/>
        <w:jc w:val="right"/>
      </w:pPr>
    </w:p>
    <w:p w14:paraId="66D038CD" w14:textId="77777777" w:rsidR="003B582A" w:rsidRDefault="003B582A" w:rsidP="003B582A">
      <w:pPr>
        <w:spacing w:line="276" w:lineRule="auto"/>
        <w:ind w:right="-2" w:firstLine="709"/>
        <w:jc w:val="right"/>
      </w:pPr>
    </w:p>
    <w:p w14:paraId="5D1FEE22" w14:textId="77777777" w:rsidR="003B582A" w:rsidRDefault="003B582A" w:rsidP="003B582A">
      <w:pPr>
        <w:spacing w:line="276" w:lineRule="auto"/>
        <w:ind w:right="-2" w:firstLine="709"/>
        <w:jc w:val="right"/>
      </w:pPr>
      <w:r w:rsidRPr="00DB2BEE">
        <w:t xml:space="preserve">Приложение </w:t>
      </w:r>
      <w:r>
        <w:t>5</w:t>
      </w:r>
      <w:r w:rsidRPr="00DB2BEE">
        <w:t xml:space="preserve"> к документации об аукционе</w:t>
      </w:r>
    </w:p>
    <w:p w14:paraId="2CFF6A24" w14:textId="77777777" w:rsidR="003B582A" w:rsidRPr="00DB2BEE" w:rsidRDefault="003B582A" w:rsidP="003B582A">
      <w:pPr>
        <w:spacing w:line="276" w:lineRule="auto"/>
        <w:ind w:right="-2" w:firstLine="709"/>
        <w:jc w:val="right"/>
      </w:pPr>
    </w:p>
    <w:p w14:paraId="5D97AE1C" w14:textId="77777777" w:rsidR="003B582A" w:rsidRPr="00C13BC8" w:rsidRDefault="003B582A" w:rsidP="003B582A">
      <w:pPr>
        <w:ind w:firstLine="708"/>
      </w:pPr>
      <w:r>
        <w:t>Портфолио представлено в отдельном приложении к документации об аукционе</w:t>
      </w:r>
    </w:p>
    <w:p w14:paraId="1EFF4982" w14:textId="77777777" w:rsidR="003B582A" w:rsidRPr="00C13BC8" w:rsidRDefault="003B582A" w:rsidP="00F87105">
      <w:pPr>
        <w:ind w:firstLine="708"/>
      </w:pPr>
    </w:p>
    <w:sectPr w:rsidR="003B582A" w:rsidRPr="00C13BC8" w:rsidSect="007D7C30">
      <w:footerReference w:type="default" r:id="rId16"/>
      <w:pgSz w:w="11906" w:h="16838"/>
      <w:pgMar w:top="851" w:right="567" w:bottom="851" w:left="1134" w:header="709" w:footer="3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016D3" w14:textId="77777777" w:rsidR="0086598D" w:rsidRDefault="0086598D" w:rsidP="0076662E">
      <w:r>
        <w:separator/>
      </w:r>
    </w:p>
  </w:endnote>
  <w:endnote w:type="continuationSeparator" w:id="0">
    <w:p w14:paraId="15DB5CAF" w14:textId="77777777" w:rsidR="0086598D" w:rsidRDefault="0086598D" w:rsidP="0076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09139063"/>
      <w:docPartObj>
        <w:docPartGallery w:val="Page Numbers (Bottom of Page)"/>
        <w:docPartUnique/>
      </w:docPartObj>
    </w:sdtPr>
    <w:sdtEndPr/>
    <w:sdtContent>
      <w:p w14:paraId="0073CECB" w14:textId="35CCFC17" w:rsidR="0086598D" w:rsidRPr="007D7C30" w:rsidRDefault="0086598D" w:rsidP="00DC24FE">
        <w:pPr>
          <w:pStyle w:val="ad"/>
          <w:jc w:val="center"/>
          <w:rPr>
            <w:sz w:val="20"/>
            <w:szCs w:val="20"/>
          </w:rPr>
        </w:pPr>
        <w:r w:rsidRPr="007D7C30">
          <w:rPr>
            <w:sz w:val="20"/>
            <w:szCs w:val="20"/>
          </w:rPr>
          <w:fldChar w:fldCharType="begin"/>
        </w:r>
        <w:r w:rsidRPr="007D7C30">
          <w:rPr>
            <w:sz w:val="20"/>
            <w:szCs w:val="20"/>
          </w:rPr>
          <w:instrText>PAGE   \* MERGEFORMAT</w:instrText>
        </w:r>
        <w:r w:rsidRPr="007D7C30">
          <w:rPr>
            <w:sz w:val="20"/>
            <w:szCs w:val="20"/>
          </w:rPr>
          <w:fldChar w:fldCharType="separate"/>
        </w:r>
        <w:r w:rsidR="00B21573">
          <w:rPr>
            <w:noProof/>
            <w:sz w:val="20"/>
            <w:szCs w:val="20"/>
          </w:rPr>
          <w:t>11</w:t>
        </w:r>
        <w:r w:rsidRPr="007D7C3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EC259" w14:textId="77777777" w:rsidR="0086598D" w:rsidRDefault="0086598D" w:rsidP="0076662E">
      <w:r>
        <w:separator/>
      </w:r>
    </w:p>
  </w:footnote>
  <w:footnote w:type="continuationSeparator" w:id="0">
    <w:p w14:paraId="587737F5" w14:textId="77777777" w:rsidR="0086598D" w:rsidRDefault="0086598D" w:rsidP="00766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" w15:restartNumberingAfterBreak="0">
    <w:nsid w:val="2381448F"/>
    <w:multiLevelType w:val="hybridMultilevel"/>
    <w:tmpl w:val="20942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253E2"/>
    <w:multiLevelType w:val="hybridMultilevel"/>
    <w:tmpl w:val="AE0EC866"/>
    <w:lvl w:ilvl="0" w:tplc="00DEB4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C1662"/>
    <w:multiLevelType w:val="multilevel"/>
    <w:tmpl w:val="BE5EB18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41"/>
    <w:rsid w:val="00004A68"/>
    <w:rsid w:val="0002162F"/>
    <w:rsid w:val="00023916"/>
    <w:rsid w:val="00045A45"/>
    <w:rsid w:val="000502B0"/>
    <w:rsid w:val="0006071F"/>
    <w:rsid w:val="00071496"/>
    <w:rsid w:val="0007314D"/>
    <w:rsid w:val="000920F8"/>
    <w:rsid w:val="00094A61"/>
    <w:rsid w:val="000A2B8C"/>
    <w:rsid w:val="000B5DEA"/>
    <w:rsid w:val="000B6E61"/>
    <w:rsid w:val="000C6D6F"/>
    <w:rsid w:val="000D0357"/>
    <w:rsid w:val="000D0399"/>
    <w:rsid w:val="000D0DE8"/>
    <w:rsid w:val="000E78F4"/>
    <w:rsid w:val="000F0A57"/>
    <w:rsid w:val="000F5404"/>
    <w:rsid w:val="00105831"/>
    <w:rsid w:val="001061D3"/>
    <w:rsid w:val="00106F26"/>
    <w:rsid w:val="001102DD"/>
    <w:rsid w:val="00117710"/>
    <w:rsid w:val="00124942"/>
    <w:rsid w:val="001312FE"/>
    <w:rsid w:val="00133FB4"/>
    <w:rsid w:val="001364CE"/>
    <w:rsid w:val="00154745"/>
    <w:rsid w:val="001567CF"/>
    <w:rsid w:val="00162EE2"/>
    <w:rsid w:val="001635E4"/>
    <w:rsid w:val="0017238D"/>
    <w:rsid w:val="0018201A"/>
    <w:rsid w:val="001869FB"/>
    <w:rsid w:val="001900D6"/>
    <w:rsid w:val="001907A2"/>
    <w:rsid w:val="00195294"/>
    <w:rsid w:val="0019681F"/>
    <w:rsid w:val="001A57EA"/>
    <w:rsid w:val="001B3F5C"/>
    <w:rsid w:val="001B59B7"/>
    <w:rsid w:val="001C3A71"/>
    <w:rsid w:val="001C49F6"/>
    <w:rsid w:val="001D1F1E"/>
    <w:rsid w:val="001E5551"/>
    <w:rsid w:val="001E7F23"/>
    <w:rsid w:val="001F4609"/>
    <w:rsid w:val="00203381"/>
    <w:rsid w:val="0021072C"/>
    <w:rsid w:val="00213E52"/>
    <w:rsid w:val="002335BE"/>
    <w:rsid w:val="00253562"/>
    <w:rsid w:val="00261F6B"/>
    <w:rsid w:val="002726DA"/>
    <w:rsid w:val="00275FF0"/>
    <w:rsid w:val="00282C92"/>
    <w:rsid w:val="00287FE9"/>
    <w:rsid w:val="00296604"/>
    <w:rsid w:val="00297077"/>
    <w:rsid w:val="002A124E"/>
    <w:rsid w:val="002A170A"/>
    <w:rsid w:val="002A1E15"/>
    <w:rsid w:val="002A4110"/>
    <w:rsid w:val="002C78CA"/>
    <w:rsid w:val="002D4C8D"/>
    <w:rsid w:val="002E508D"/>
    <w:rsid w:val="002F72AA"/>
    <w:rsid w:val="003008CE"/>
    <w:rsid w:val="00302780"/>
    <w:rsid w:val="00307059"/>
    <w:rsid w:val="00310547"/>
    <w:rsid w:val="00313EE8"/>
    <w:rsid w:val="00314F3C"/>
    <w:rsid w:val="003248E0"/>
    <w:rsid w:val="00343900"/>
    <w:rsid w:val="00345F49"/>
    <w:rsid w:val="00354C89"/>
    <w:rsid w:val="0035743A"/>
    <w:rsid w:val="003615F1"/>
    <w:rsid w:val="00365094"/>
    <w:rsid w:val="00371CB5"/>
    <w:rsid w:val="0039330B"/>
    <w:rsid w:val="00397F8D"/>
    <w:rsid w:val="003A232A"/>
    <w:rsid w:val="003B126E"/>
    <w:rsid w:val="003B582A"/>
    <w:rsid w:val="003B5EFA"/>
    <w:rsid w:val="003C4A6A"/>
    <w:rsid w:val="003C55FF"/>
    <w:rsid w:val="003D4568"/>
    <w:rsid w:val="003E1871"/>
    <w:rsid w:val="003E1AD1"/>
    <w:rsid w:val="003E2CAC"/>
    <w:rsid w:val="003E692A"/>
    <w:rsid w:val="003E7D46"/>
    <w:rsid w:val="003F392F"/>
    <w:rsid w:val="003F7A2C"/>
    <w:rsid w:val="004051D2"/>
    <w:rsid w:val="00406C4E"/>
    <w:rsid w:val="00417683"/>
    <w:rsid w:val="00436F81"/>
    <w:rsid w:val="00440AF9"/>
    <w:rsid w:val="00456CA7"/>
    <w:rsid w:val="004614C5"/>
    <w:rsid w:val="00463EDA"/>
    <w:rsid w:val="004921ED"/>
    <w:rsid w:val="004939C6"/>
    <w:rsid w:val="0049761B"/>
    <w:rsid w:val="004A433E"/>
    <w:rsid w:val="004A7DDE"/>
    <w:rsid w:val="004B1EFA"/>
    <w:rsid w:val="004B3A3E"/>
    <w:rsid w:val="004B48A7"/>
    <w:rsid w:val="004B5EDA"/>
    <w:rsid w:val="004B6C4E"/>
    <w:rsid w:val="004C492E"/>
    <w:rsid w:val="004F076C"/>
    <w:rsid w:val="004F0BFD"/>
    <w:rsid w:val="00512F06"/>
    <w:rsid w:val="00513CBA"/>
    <w:rsid w:val="0053075C"/>
    <w:rsid w:val="005316F0"/>
    <w:rsid w:val="005417F3"/>
    <w:rsid w:val="00544F55"/>
    <w:rsid w:val="00550194"/>
    <w:rsid w:val="005677BF"/>
    <w:rsid w:val="00567E12"/>
    <w:rsid w:val="00580B76"/>
    <w:rsid w:val="0058437C"/>
    <w:rsid w:val="005940D6"/>
    <w:rsid w:val="005A1EAD"/>
    <w:rsid w:val="005B25DC"/>
    <w:rsid w:val="005B4C68"/>
    <w:rsid w:val="005B5C58"/>
    <w:rsid w:val="005C16D3"/>
    <w:rsid w:val="005C2654"/>
    <w:rsid w:val="005C79F5"/>
    <w:rsid w:val="005D063E"/>
    <w:rsid w:val="005E79F6"/>
    <w:rsid w:val="00615514"/>
    <w:rsid w:val="006166B0"/>
    <w:rsid w:val="00625454"/>
    <w:rsid w:val="00625480"/>
    <w:rsid w:val="00630E78"/>
    <w:rsid w:val="006343F4"/>
    <w:rsid w:val="0064005C"/>
    <w:rsid w:val="006517E9"/>
    <w:rsid w:val="00652FDB"/>
    <w:rsid w:val="00657205"/>
    <w:rsid w:val="006575A6"/>
    <w:rsid w:val="006641F0"/>
    <w:rsid w:val="0067083E"/>
    <w:rsid w:val="00672623"/>
    <w:rsid w:val="00697EFB"/>
    <w:rsid w:val="006A2999"/>
    <w:rsid w:val="006A38AF"/>
    <w:rsid w:val="006A3BE5"/>
    <w:rsid w:val="006A4098"/>
    <w:rsid w:val="006A487B"/>
    <w:rsid w:val="006A56A2"/>
    <w:rsid w:val="006A6DBA"/>
    <w:rsid w:val="006A769C"/>
    <w:rsid w:val="006B2C09"/>
    <w:rsid w:val="006B59C1"/>
    <w:rsid w:val="006C08AF"/>
    <w:rsid w:val="006D1A46"/>
    <w:rsid w:val="006D5DFB"/>
    <w:rsid w:val="006E4053"/>
    <w:rsid w:val="00702206"/>
    <w:rsid w:val="0070385A"/>
    <w:rsid w:val="007042A5"/>
    <w:rsid w:val="007123B3"/>
    <w:rsid w:val="007258EE"/>
    <w:rsid w:val="00730164"/>
    <w:rsid w:val="007344F1"/>
    <w:rsid w:val="0073574D"/>
    <w:rsid w:val="007365B1"/>
    <w:rsid w:val="00741DDA"/>
    <w:rsid w:val="00751DF3"/>
    <w:rsid w:val="00757E2E"/>
    <w:rsid w:val="007648A3"/>
    <w:rsid w:val="0076662E"/>
    <w:rsid w:val="00766B93"/>
    <w:rsid w:val="00772611"/>
    <w:rsid w:val="00775766"/>
    <w:rsid w:val="007A07E2"/>
    <w:rsid w:val="007A5AFB"/>
    <w:rsid w:val="007C1CF9"/>
    <w:rsid w:val="007C79EF"/>
    <w:rsid w:val="007D1376"/>
    <w:rsid w:val="007D4F19"/>
    <w:rsid w:val="007D7C30"/>
    <w:rsid w:val="007E6D0B"/>
    <w:rsid w:val="007F0681"/>
    <w:rsid w:val="007F324C"/>
    <w:rsid w:val="007F42E7"/>
    <w:rsid w:val="007F7D50"/>
    <w:rsid w:val="00803208"/>
    <w:rsid w:val="008056F6"/>
    <w:rsid w:val="00820F00"/>
    <w:rsid w:val="00824EC4"/>
    <w:rsid w:val="008324A7"/>
    <w:rsid w:val="00834A50"/>
    <w:rsid w:val="00840582"/>
    <w:rsid w:val="00845455"/>
    <w:rsid w:val="00850512"/>
    <w:rsid w:val="00852CC5"/>
    <w:rsid w:val="0086598D"/>
    <w:rsid w:val="00865C29"/>
    <w:rsid w:val="00871BA6"/>
    <w:rsid w:val="00871BCB"/>
    <w:rsid w:val="008749D6"/>
    <w:rsid w:val="00892F9A"/>
    <w:rsid w:val="008B2DE2"/>
    <w:rsid w:val="008C1AAA"/>
    <w:rsid w:val="008D5DD2"/>
    <w:rsid w:val="008F1CB5"/>
    <w:rsid w:val="008F1F4A"/>
    <w:rsid w:val="008F4F00"/>
    <w:rsid w:val="00910309"/>
    <w:rsid w:val="00910B48"/>
    <w:rsid w:val="0091769C"/>
    <w:rsid w:val="00922A20"/>
    <w:rsid w:val="0094070D"/>
    <w:rsid w:val="00940A90"/>
    <w:rsid w:val="00941FA7"/>
    <w:rsid w:val="00945D82"/>
    <w:rsid w:val="00950CDA"/>
    <w:rsid w:val="0096227A"/>
    <w:rsid w:val="0097025E"/>
    <w:rsid w:val="0097258C"/>
    <w:rsid w:val="00973662"/>
    <w:rsid w:val="00973B01"/>
    <w:rsid w:val="00976615"/>
    <w:rsid w:val="00990E69"/>
    <w:rsid w:val="00993AB1"/>
    <w:rsid w:val="009A5DAD"/>
    <w:rsid w:val="009B5A82"/>
    <w:rsid w:val="009B7934"/>
    <w:rsid w:val="009D389A"/>
    <w:rsid w:val="009E1DA2"/>
    <w:rsid w:val="009E58D5"/>
    <w:rsid w:val="009E5B52"/>
    <w:rsid w:val="009F2573"/>
    <w:rsid w:val="009F33F4"/>
    <w:rsid w:val="009F4353"/>
    <w:rsid w:val="00A03916"/>
    <w:rsid w:val="00A1206D"/>
    <w:rsid w:val="00A13334"/>
    <w:rsid w:val="00A14077"/>
    <w:rsid w:val="00A14396"/>
    <w:rsid w:val="00A17811"/>
    <w:rsid w:val="00A21A10"/>
    <w:rsid w:val="00A255D3"/>
    <w:rsid w:val="00A3281C"/>
    <w:rsid w:val="00A33664"/>
    <w:rsid w:val="00A35332"/>
    <w:rsid w:val="00A4451D"/>
    <w:rsid w:val="00A53945"/>
    <w:rsid w:val="00A64CEA"/>
    <w:rsid w:val="00A655E8"/>
    <w:rsid w:val="00A7132B"/>
    <w:rsid w:val="00A72439"/>
    <w:rsid w:val="00A81CBA"/>
    <w:rsid w:val="00A90563"/>
    <w:rsid w:val="00A910FE"/>
    <w:rsid w:val="00A91482"/>
    <w:rsid w:val="00A92FBD"/>
    <w:rsid w:val="00A96DF3"/>
    <w:rsid w:val="00A9760A"/>
    <w:rsid w:val="00AA25EF"/>
    <w:rsid w:val="00AA2F59"/>
    <w:rsid w:val="00AB49C0"/>
    <w:rsid w:val="00AB7AA9"/>
    <w:rsid w:val="00AC17DA"/>
    <w:rsid w:val="00AC1E2D"/>
    <w:rsid w:val="00AD03EE"/>
    <w:rsid w:val="00AD33FE"/>
    <w:rsid w:val="00AD464C"/>
    <w:rsid w:val="00AE3D34"/>
    <w:rsid w:val="00AE4EF2"/>
    <w:rsid w:val="00AE5457"/>
    <w:rsid w:val="00AF4CBF"/>
    <w:rsid w:val="00AF547F"/>
    <w:rsid w:val="00AF742F"/>
    <w:rsid w:val="00B03045"/>
    <w:rsid w:val="00B21573"/>
    <w:rsid w:val="00B26E1A"/>
    <w:rsid w:val="00B36937"/>
    <w:rsid w:val="00B43AD6"/>
    <w:rsid w:val="00B45419"/>
    <w:rsid w:val="00B46D3D"/>
    <w:rsid w:val="00B46DCD"/>
    <w:rsid w:val="00B5306F"/>
    <w:rsid w:val="00B64394"/>
    <w:rsid w:val="00B66083"/>
    <w:rsid w:val="00B66970"/>
    <w:rsid w:val="00B72FBC"/>
    <w:rsid w:val="00B75DD6"/>
    <w:rsid w:val="00B81AD5"/>
    <w:rsid w:val="00B82859"/>
    <w:rsid w:val="00B83A24"/>
    <w:rsid w:val="00B92BEB"/>
    <w:rsid w:val="00BA3344"/>
    <w:rsid w:val="00BC2952"/>
    <w:rsid w:val="00BE0C66"/>
    <w:rsid w:val="00BE10F9"/>
    <w:rsid w:val="00BF1249"/>
    <w:rsid w:val="00BF23A2"/>
    <w:rsid w:val="00C10A0E"/>
    <w:rsid w:val="00C13BC8"/>
    <w:rsid w:val="00C201B1"/>
    <w:rsid w:val="00C2317B"/>
    <w:rsid w:val="00C36D36"/>
    <w:rsid w:val="00C521B0"/>
    <w:rsid w:val="00C53225"/>
    <w:rsid w:val="00C53879"/>
    <w:rsid w:val="00C65653"/>
    <w:rsid w:val="00C65D05"/>
    <w:rsid w:val="00C70363"/>
    <w:rsid w:val="00C719C9"/>
    <w:rsid w:val="00C75B03"/>
    <w:rsid w:val="00C76A27"/>
    <w:rsid w:val="00C87838"/>
    <w:rsid w:val="00C96B41"/>
    <w:rsid w:val="00CA1135"/>
    <w:rsid w:val="00CB1F01"/>
    <w:rsid w:val="00CB2A1A"/>
    <w:rsid w:val="00CB51AC"/>
    <w:rsid w:val="00CB6FDA"/>
    <w:rsid w:val="00CC3699"/>
    <w:rsid w:val="00CC5F2E"/>
    <w:rsid w:val="00CD2C9F"/>
    <w:rsid w:val="00CD3C54"/>
    <w:rsid w:val="00CD71DA"/>
    <w:rsid w:val="00CE0916"/>
    <w:rsid w:val="00CE606A"/>
    <w:rsid w:val="00CF01F4"/>
    <w:rsid w:val="00D01302"/>
    <w:rsid w:val="00D01B4D"/>
    <w:rsid w:val="00D03BAC"/>
    <w:rsid w:val="00D04E0E"/>
    <w:rsid w:val="00D06C41"/>
    <w:rsid w:val="00D12CEB"/>
    <w:rsid w:val="00D30ECF"/>
    <w:rsid w:val="00D30FCC"/>
    <w:rsid w:val="00D43765"/>
    <w:rsid w:val="00D439E1"/>
    <w:rsid w:val="00D525C7"/>
    <w:rsid w:val="00D55868"/>
    <w:rsid w:val="00D6460E"/>
    <w:rsid w:val="00D664D7"/>
    <w:rsid w:val="00D725D6"/>
    <w:rsid w:val="00D83572"/>
    <w:rsid w:val="00D91544"/>
    <w:rsid w:val="00D969EB"/>
    <w:rsid w:val="00D97336"/>
    <w:rsid w:val="00D97EF1"/>
    <w:rsid w:val="00DB2BEE"/>
    <w:rsid w:val="00DB33A6"/>
    <w:rsid w:val="00DC1DDE"/>
    <w:rsid w:val="00DC24FE"/>
    <w:rsid w:val="00DC4CCF"/>
    <w:rsid w:val="00DC6503"/>
    <w:rsid w:val="00DD2378"/>
    <w:rsid w:val="00DE05DA"/>
    <w:rsid w:val="00DE2FE0"/>
    <w:rsid w:val="00DE5CE4"/>
    <w:rsid w:val="00DF299A"/>
    <w:rsid w:val="00E006A9"/>
    <w:rsid w:val="00E13111"/>
    <w:rsid w:val="00E17E7E"/>
    <w:rsid w:val="00E22311"/>
    <w:rsid w:val="00E252BD"/>
    <w:rsid w:val="00E30938"/>
    <w:rsid w:val="00E541B0"/>
    <w:rsid w:val="00E54F9A"/>
    <w:rsid w:val="00E61CCB"/>
    <w:rsid w:val="00E640B2"/>
    <w:rsid w:val="00E64F72"/>
    <w:rsid w:val="00E73DB6"/>
    <w:rsid w:val="00E819F3"/>
    <w:rsid w:val="00E93D53"/>
    <w:rsid w:val="00EA6D40"/>
    <w:rsid w:val="00EA7BF4"/>
    <w:rsid w:val="00EB2782"/>
    <w:rsid w:val="00EC132B"/>
    <w:rsid w:val="00EC45F1"/>
    <w:rsid w:val="00EC6AC2"/>
    <w:rsid w:val="00EE276A"/>
    <w:rsid w:val="00EF7B09"/>
    <w:rsid w:val="00F04143"/>
    <w:rsid w:val="00F35AB0"/>
    <w:rsid w:val="00F35D7A"/>
    <w:rsid w:val="00F4172D"/>
    <w:rsid w:val="00F4781E"/>
    <w:rsid w:val="00F50BC9"/>
    <w:rsid w:val="00F5440E"/>
    <w:rsid w:val="00F8475F"/>
    <w:rsid w:val="00F87105"/>
    <w:rsid w:val="00F919F1"/>
    <w:rsid w:val="00F95F27"/>
    <w:rsid w:val="00FB0FFA"/>
    <w:rsid w:val="00FB3ADF"/>
    <w:rsid w:val="00FC29A8"/>
    <w:rsid w:val="00FC3A5E"/>
    <w:rsid w:val="00FD1DF1"/>
    <w:rsid w:val="00FE3DA0"/>
    <w:rsid w:val="00FE4AD5"/>
    <w:rsid w:val="00FE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4:docId w14:val="5DF90C86"/>
  <w15:docId w15:val="{DF0AFCB8-C959-4850-B07B-C22AB252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B41"/>
    <w:pPr>
      <w:jc w:val="both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741DDA"/>
    <w:rPr>
      <w:rFonts w:asciiTheme="majorHAnsi" w:eastAsiaTheme="majorEastAsia" w:hAnsiTheme="majorHAnsi" w:cstheme="majorBidi"/>
      <w:b/>
    </w:rPr>
  </w:style>
  <w:style w:type="paragraph" w:styleId="a3">
    <w:name w:val="envelope address"/>
    <w:basedOn w:val="a"/>
    <w:uiPriority w:val="99"/>
    <w:semiHidden/>
    <w:unhideWhenUsed/>
    <w:rsid w:val="0074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b/>
    </w:rPr>
  </w:style>
  <w:style w:type="paragraph" w:customStyle="1" w:styleId="1">
    <w:name w:val="Стиль1"/>
    <w:basedOn w:val="a"/>
    <w:rsid w:val="0076662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8"/>
    </w:rPr>
  </w:style>
  <w:style w:type="paragraph" w:customStyle="1" w:styleId="20">
    <w:name w:val="Стиль2"/>
    <w:basedOn w:val="21"/>
    <w:rsid w:val="0076662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</w:tabs>
      <w:suppressAutoHyphens/>
      <w:spacing w:after="60"/>
      <w:ind w:left="432" w:hanging="432"/>
      <w:contextualSpacing w:val="0"/>
    </w:pPr>
    <w:rPr>
      <w:b/>
      <w:szCs w:val="20"/>
    </w:rPr>
  </w:style>
  <w:style w:type="paragraph" w:customStyle="1" w:styleId="3">
    <w:name w:val="Стиль3 Знак"/>
    <w:basedOn w:val="22"/>
    <w:rsid w:val="0076662E"/>
    <w:pPr>
      <w:widowControl w:val="0"/>
      <w:numPr>
        <w:ilvl w:val="2"/>
        <w:numId w:val="1"/>
      </w:numPr>
      <w:tabs>
        <w:tab w:val="clear" w:pos="227"/>
        <w:tab w:val="num" w:pos="360"/>
      </w:tabs>
      <w:adjustRightInd w:val="0"/>
      <w:spacing w:after="0" w:line="240" w:lineRule="auto"/>
      <w:ind w:left="283"/>
      <w:textAlignment w:val="baseline"/>
    </w:pPr>
    <w:rPr>
      <w:szCs w:val="20"/>
      <w:lang w:val="x-none" w:eastAsia="x-none"/>
    </w:rPr>
  </w:style>
  <w:style w:type="paragraph" w:customStyle="1" w:styleId="30">
    <w:name w:val="Стиль3"/>
    <w:basedOn w:val="22"/>
    <w:rsid w:val="0076662E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szCs w:val="20"/>
      <w:lang w:val="x-none" w:eastAsia="x-none"/>
    </w:rPr>
  </w:style>
  <w:style w:type="paragraph" w:styleId="21">
    <w:name w:val="List Number 2"/>
    <w:basedOn w:val="a"/>
    <w:uiPriority w:val="99"/>
    <w:semiHidden/>
    <w:unhideWhenUsed/>
    <w:rsid w:val="0076662E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uiPriority w:val="99"/>
    <w:semiHidden/>
    <w:unhideWhenUsed/>
    <w:rsid w:val="0076662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6662E"/>
    <w:rPr>
      <w:rFonts w:eastAsia="Times New Roman"/>
      <w:szCs w:val="24"/>
      <w:lang w:eastAsia="ru-RU"/>
    </w:rPr>
  </w:style>
  <w:style w:type="character" w:styleId="a4">
    <w:name w:val="Hyperlink"/>
    <w:rsid w:val="0076662E"/>
    <w:rPr>
      <w:color w:val="0000FF"/>
      <w:u w:val="single"/>
    </w:rPr>
  </w:style>
  <w:style w:type="paragraph" w:styleId="a5">
    <w:name w:val="footnote text"/>
    <w:aliases w:val="Знак,Знак2"/>
    <w:basedOn w:val="a"/>
    <w:link w:val="a6"/>
    <w:semiHidden/>
    <w:rsid w:val="0076662E"/>
    <w:pPr>
      <w:jc w:val="left"/>
    </w:pPr>
    <w:rPr>
      <w:sz w:val="20"/>
      <w:szCs w:val="20"/>
    </w:rPr>
  </w:style>
  <w:style w:type="character" w:customStyle="1" w:styleId="a6">
    <w:name w:val="Текст сноски Знак"/>
    <w:aliases w:val="Знак Знак,Знак2 Знак"/>
    <w:basedOn w:val="a0"/>
    <w:link w:val="a5"/>
    <w:semiHidden/>
    <w:rsid w:val="0076662E"/>
    <w:rPr>
      <w:rFonts w:eastAsia="Times New Roman"/>
      <w:sz w:val="20"/>
      <w:lang w:eastAsia="ru-RU"/>
    </w:rPr>
  </w:style>
  <w:style w:type="paragraph" w:styleId="a7">
    <w:name w:val="List Paragraph"/>
    <w:basedOn w:val="a"/>
    <w:link w:val="a8"/>
    <w:uiPriority w:val="34"/>
    <w:qFormat/>
    <w:rsid w:val="0076662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footnote reference"/>
    <w:rsid w:val="0076662E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a8">
    <w:name w:val="Абзац списка Знак"/>
    <w:link w:val="a7"/>
    <w:uiPriority w:val="34"/>
    <w:rsid w:val="0076662E"/>
    <w:rPr>
      <w:rFonts w:ascii="Calibri" w:hAnsi="Calibri"/>
      <w:sz w:val="22"/>
      <w:szCs w:val="22"/>
    </w:rPr>
  </w:style>
  <w:style w:type="paragraph" w:customStyle="1" w:styleId="-">
    <w:name w:val="Контракт-раздел"/>
    <w:basedOn w:val="a"/>
    <w:next w:val="-0"/>
    <w:rsid w:val="0076662E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76662E"/>
    <w:pPr>
      <w:numPr>
        <w:ilvl w:val="1"/>
        <w:numId w:val="2"/>
      </w:numPr>
    </w:pPr>
  </w:style>
  <w:style w:type="paragraph" w:customStyle="1" w:styleId="-1">
    <w:name w:val="Контракт-подпункт"/>
    <w:basedOn w:val="a"/>
    <w:rsid w:val="0076662E"/>
    <w:pPr>
      <w:numPr>
        <w:ilvl w:val="2"/>
        <w:numId w:val="2"/>
      </w:numPr>
    </w:pPr>
  </w:style>
  <w:style w:type="paragraph" w:customStyle="1" w:styleId="-2">
    <w:name w:val="Контракт-подподпункт"/>
    <w:basedOn w:val="a"/>
    <w:rsid w:val="0076662E"/>
    <w:pPr>
      <w:numPr>
        <w:ilvl w:val="3"/>
        <w:numId w:val="2"/>
      </w:numPr>
    </w:pPr>
  </w:style>
  <w:style w:type="table" w:styleId="aa">
    <w:name w:val="Table Grid"/>
    <w:basedOn w:val="a1"/>
    <w:uiPriority w:val="59"/>
    <w:rsid w:val="009D3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5C58"/>
    <w:pPr>
      <w:autoSpaceDE w:val="0"/>
      <w:autoSpaceDN w:val="0"/>
      <w:adjustRightInd w:val="0"/>
    </w:pPr>
    <w:rPr>
      <w:rFonts w:ascii="Cambria" w:hAnsi="Cambria" w:cs="Cambria"/>
      <w:color w:val="000000"/>
      <w:szCs w:val="24"/>
    </w:rPr>
  </w:style>
  <w:style w:type="paragraph" w:styleId="ab">
    <w:name w:val="header"/>
    <w:basedOn w:val="a"/>
    <w:link w:val="ac"/>
    <w:uiPriority w:val="99"/>
    <w:unhideWhenUsed/>
    <w:rsid w:val="00DC24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24FE"/>
    <w:rPr>
      <w:rFonts w:eastAsia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C24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24FE"/>
    <w:rPr>
      <w:rFonts w:eastAsia="Times New Roman"/>
      <w:szCs w:val="24"/>
      <w:lang w:eastAsia="ru-RU"/>
    </w:rPr>
  </w:style>
  <w:style w:type="paragraph" w:customStyle="1" w:styleId="ConsPlusNormal">
    <w:name w:val="ConsPlusNormal"/>
    <w:rsid w:val="00C13B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910F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910FE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DB2BE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DB2BEE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ovalova.av@gilsinp.ru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gilsinp.ru" TargetMode="External"/><Relationship Id="rId10" Type="http://schemas.openxmlformats.org/officeDocument/2006/relationships/hyperlink" Target="mailto:tsuev.es@gilsinp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apovalova.av@gilsinp.ru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49DB2-EF70-4D8B-BC0F-C993E749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21</Pages>
  <Words>7338</Words>
  <Characters>41829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Сторожева Марина Сергеевна</dc:creator>
  <cp:keywords/>
  <dc:description/>
  <cp:lastModifiedBy>Шаповалова Анастасия Владимировна</cp:lastModifiedBy>
  <cp:revision>57</cp:revision>
  <cp:lastPrinted>2025-05-15T13:27:00Z</cp:lastPrinted>
  <dcterms:created xsi:type="dcterms:W3CDTF">2025-05-07T06:04:00Z</dcterms:created>
  <dcterms:modified xsi:type="dcterms:W3CDTF">2025-05-15T13:55:00Z</dcterms:modified>
</cp:coreProperties>
</file>