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36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C0379" w:rsidTr="009C6C78">
        <w:tc>
          <w:tcPr>
            <w:tcW w:w="4536" w:type="dxa"/>
          </w:tcPr>
          <w:p w:rsidR="009C0379" w:rsidRDefault="009C0379" w:rsidP="009C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C0379" w:rsidTr="009C6C78">
        <w:tc>
          <w:tcPr>
            <w:tcW w:w="4536" w:type="dxa"/>
          </w:tcPr>
          <w:p w:rsidR="009C0379" w:rsidRDefault="009C0379" w:rsidP="009C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89">
              <w:rPr>
                <w:rFonts w:ascii="Times New Roman" w:hAnsi="Times New Roman" w:cs="Times New Roman"/>
                <w:sz w:val="28"/>
                <w:szCs w:val="28"/>
              </w:rPr>
              <w:t>к приказу ФБУ «ГИЛС и НП»</w:t>
            </w:r>
          </w:p>
        </w:tc>
      </w:tr>
      <w:tr w:rsidR="009C0379" w:rsidTr="009C6C78">
        <w:trPr>
          <w:trHeight w:val="459"/>
        </w:trPr>
        <w:tc>
          <w:tcPr>
            <w:tcW w:w="4536" w:type="dxa"/>
          </w:tcPr>
          <w:p w:rsidR="009C0379" w:rsidRDefault="009C0379" w:rsidP="0023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8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37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93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81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37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3781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</w:tr>
    </w:tbl>
    <w:p w:rsidR="009C0379" w:rsidRPr="00984BC9" w:rsidRDefault="009C0379" w:rsidP="009C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C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0379" w:rsidRPr="00984BC9" w:rsidRDefault="009C0379" w:rsidP="009C0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C9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  <w:r w:rsidRPr="009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бюджетного учреждения </w:t>
      </w:r>
    </w:p>
    <w:p w:rsidR="009C0379" w:rsidRPr="0023781A" w:rsidRDefault="009C0379" w:rsidP="009C037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институт лекарственных средств и надлежащих практик»</w:t>
      </w: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703"/>
        <w:gridCol w:w="5197"/>
        <w:gridCol w:w="2926"/>
        <w:gridCol w:w="1568"/>
        <w:gridCol w:w="4626"/>
      </w:tblGrid>
      <w:tr w:rsidR="009C0379" w:rsidRPr="00D9667A" w:rsidTr="00201F2B">
        <w:trPr>
          <w:trHeight w:val="239"/>
          <w:tblHeader/>
        </w:trPr>
        <w:tc>
          <w:tcPr>
            <w:tcW w:w="234" w:type="pct"/>
            <w:shd w:val="clear" w:color="auto" w:fill="auto"/>
            <w:vAlign w:val="center"/>
          </w:tcPr>
          <w:p w:rsidR="009C0379" w:rsidRPr="00D9667A" w:rsidRDefault="009C0379" w:rsidP="009C6C78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9C0379" w:rsidRPr="00D9667A" w:rsidRDefault="009C0379" w:rsidP="009C6C78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9C0379" w:rsidRPr="00D9667A" w:rsidRDefault="009C0379" w:rsidP="009C6C78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9C0379" w:rsidRPr="00D9667A" w:rsidRDefault="009C0379" w:rsidP="009C6C78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9C0379" w:rsidRPr="00D9667A" w:rsidRDefault="009C0379" w:rsidP="009C6C78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4"/>
            <w:shd w:val="clear" w:color="auto" w:fill="auto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Повышение эффективности механизмов урегулирования конфликта интересов, обеспечение соблюдения работниками ФБУ «ГИЛС и НП» ограничений, запретов и принципов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C0379" w:rsidRPr="004445D2" w:rsidTr="00201F2B">
        <w:trPr>
          <w:trHeight w:val="44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деятельности лица, ответственного за профилактику коррупционных и иных правонарушений в ФБУ «ГИЛС и НП»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Лицо, ответственное за профилактику коррупционных и иных правонарушений в ФБУ «ГИЛС и НП» 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Сокращение случаев допущения несоблюдения работниками ФБУ «ГИЛС и НП» запретов и обязанностей, установленных законодательством</w:t>
            </w:r>
            <w:r w:rsidRPr="004445D2">
              <w:rPr>
                <w:color w:val="000000" w:themeColor="text1"/>
              </w:rPr>
              <w:t xml:space="preserve">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противодействия коррупции, урегулирования конфликта интересов</w:t>
            </w:r>
          </w:p>
        </w:tc>
      </w:tr>
      <w:tr w:rsidR="009C0379" w:rsidRPr="004445D2" w:rsidTr="00201F2B">
        <w:trPr>
          <w:trHeight w:val="44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эффективного функционирования комиссии по противодействию коррупции и урегулированию конфликта интересов в ФБУ «ГИЛС и НП»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 w:rsidRPr="004445D2">
              <w:rPr>
                <w:color w:val="000000" w:themeColor="text1"/>
              </w:rPr>
              <w:t xml:space="preserve">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 по противодействию коррупции и урегулированию конфликта интересов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результативности работы комиссии по противодействию коррупции и урегулированию конфликта интересов в ФБУ «ГИЛС и НП»</w:t>
            </w:r>
          </w:p>
        </w:tc>
      </w:tr>
      <w:tr w:rsidR="009C0379" w:rsidRPr="004445D2" w:rsidTr="00201F2B">
        <w:trPr>
          <w:trHeight w:val="44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работниками ФБУ «ГИЛС и НП» ограничений, запретов, требований и неисполнения обязанностей, установленных в целях противодействия коррупции, урегулирования конфликта интересов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Лицо, ответственное за профилактику коррупционных и иных правонарушений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Недопущение работниками ФБУ «ГИЛС и НП» нарушения ограничений, запретов, требований и неисполнения обязанностей, установленных в целях противодействия коррупции, урегулирования конфликта интересов, а также принятие своевременных и действенных мер к нарушителям</w:t>
            </w:r>
          </w:p>
        </w:tc>
      </w:tr>
      <w:tr w:rsidR="009C0379" w:rsidRPr="004445D2" w:rsidTr="00201F2B">
        <w:trPr>
          <w:trHeight w:val="44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ежегодного сбора, анализа и обработки сведений, содержащихся в справках о доходах, расходах, об имуществе и обязательствах имущественного характера за отчетный период, проводимых в рамках декларационных кампаний, а также проведение проверок в порядке, предусмотренном нормативными правовыми актами Российской Федерации, указанных сведений на достоверность и полноту, осуществление контроля за расходами в установленных законодательством случаях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противодействию коррупции и урегулированию конфликта интересов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Неукоснительное соблюдение требований законодательства в сфере противодействия коррупции при предоставлении работниками ФБУ «ГИЛС и НП» справок о доходах, расходах, об имуществе и обязательствах имущественного характера</w:t>
            </w:r>
          </w:p>
        </w:tc>
      </w:tr>
      <w:tr w:rsidR="009C0379" w:rsidRPr="004445D2" w:rsidTr="00201F2B">
        <w:trPr>
          <w:trHeight w:val="44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исполнения и проверка соблюдения установленных нормативными правовыми актами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Российской Федерации ограничений, касающихся получения подарков, а также порядка сдачи подарков, в ФБУ «ГИЛС и НП»</w:t>
            </w:r>
          </w:p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Лицо, ответственное за профилактику коррупционных и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иных правонарушений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 работниками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ФБУ «ГИЛС и НП» законодательства Российской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Федерации, регулирующего особенности получения и сдачи подарков, а также применение соответствующих мер юридической ответственности к нарушителям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6" w:type="pct"/>
            <w:gridSpan w:val="4"/>
            <w:shd w:val="clear" w:color="auto" w:fill="auto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1730" w:type="pct"/>
            <w:shd w:val="clear" w:color="auto" w:fill="auto"/>
          </w:tcPr>
          <w:p w:rsidR="009C0379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правоприменительной практики и действующего законодательства в сфере противодействия коррупции, урегулирования конфликта интересов в целях разработки и принятия локальных нормативных актов, регулирующих антикоррупционную деятельность в ФБУ «ГИЛС и НП»</w:t>
            </w:r>
          </w:p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Лицо, ответственное за профилактику коррупционных и иных правонарушений в ФБУ «ГИЛС и НП»; Юридический отдел</w:t>
            </w:r>
          </w:p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локальных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 ФБУ «ГИЛС и НП» и иных актов и документов в целях противодействия коррупции, урегулирования конфликта интересов ФБУ «ГИЛС и НП»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1730" w:type="pct"/>
            <w:shd w:val="clear" w:color="auto" w:fill="auto"/>
          </w:tcPr>
          <w:p w:rsidR="009C0379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систематического анализа коррупционных рисков, возникающих при реализации задач, поставленных перед ФБУ «ГИЛС и НП», проведение анализа коррупционных рисков в рамках отдельных бизнес-процессов и обеспечение </w:t>
            </w:r>
            <w:proofErr w:type="gramStart"/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внедрения  комплекса</w:t>
            </w:r>
            <w:proofErr w:type="gramEnd"/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мер, направленных на минимизацию коррупционных рисков при замещении должностей в ФБУ «ГИЛС и НП»,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замещение которых связано с такими рисками</w:t>
            </w:r>
          </w:p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pct"/>
            <w:shd w:val="clear" w:color="auto" w:fill="auto"/>
          </w:tcPr>
          <w:p w:rsidR="0023781A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Лицо, ответственное за профилактику коррупционных и иных </w:t>
            </w:r>
          </w:p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ermStart w:id="1776254116" w:edGrp="everyone"/>
            <w:permEnd w:id="1776254116"/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правонарушений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комплексов мер, направленных на снижение коррупционных рисков, возникающих при реализации задач, поставленных перед ФБУ «ГИЛС и НП», а также в рамках отдельных бизнес-процессов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4"/>
            <w:shd w:val="clear" w:color="auto" w:fill="auto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Взаимодействие ФБУ «ГИЛС и НП» с институтами гражданского общества и гражданами, обеспечение доступности информации о его деятельности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размещения и обновления на официальном Интернет-сайте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ФБУ «ГИЛС и НП» информации об антикоррупционной деятельности посредством ведения специализированного раздела о противодействии коррупции, а также систематическая актуализация информационного наполнения стендов, посвященных вопросам противодействия коррупции, урегулирования конфликта интересов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Лицо, ответственное за профилактику коррупционных и  иных правонарушений в ФБУ «ГИЛС и НП»; Отдел международного сотрудничества и внешних коммуникаций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открытости и доступности информации о деятельности ФБУ «ГИЛС и НП» в сфере противодействия коррупции, урегулирования конфликта интересов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о функционировании на базе Минпромторга России телефона «доверия» для граждан и юридических лиц при столкновении с коррупционными проявлениями в ФБУ «ГИЛС и НП» и проведение во взаимодействии с правоохранительными и контролирующими органами проверок полученной информации в рамках своей компетенции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противодействию коррупции и урегулированию конфликта интересов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коррупционных рисков в деятельности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ФБУ «ГИЛС и НП» и своевременное реагирование на коррупционные проявления со стороны соответствующих должностных лиц в целях применения к ним мер юридической ответственности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 внедрении и (или) обеспечение действенного функционирования в Минпромторге России программного обеспечения, позволяющего автоматизировать процессы сбора, обработки, консолидации и анализа различных сведений в сфере антикоррупционной деятельности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информационных технологий; Лицо, ответственное за профилактику коррупционных и  иных правонарушений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прозрачности деятельности ФБУ «ГИЛС и НП» при проведении антикоррупционных мероприятий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эффективного взаимодействия со средствами массовой информации и институтами гражданского общества в сфере противодействия коррупции, в том числе оказание содействия средствам массовой информации в широком освещении мер антикоррупционного характера, принимаемых ФБУ «ГИЛС и НП», придание гласности фактам коррупции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Комиссия по противодействию коррупции и урегулированию конфликта интересов в ФБУ «ГИЛС и НП»; Отдел международного сотрудничества и внешних коммуникаций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открытости, прозрачности и гласности в антикоррупционной деятельности ФБУ «ГИЛС и НП»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66" w:type="pct"/>
            <w:gridSpan w:val="4"/>
            <w:shd w:val="clear" w:color="auto" w:fill="auto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ФБУ «ГИЛС и НП», направленные на противодействие коррупции с учетом специфики его деятельности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комплекса информационно-пропагандистских и просветительских мер (включая принятие участия в проведении обучающих лекций и семинаров, курсах повышения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квалификации), направленных на создание в Учреждении атмосферы нетерпимости к коррупционным проявлениям и недопустимости легитимации коррупционных проявлений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Лицо, ответственное за профилактику коррупционных и  иных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правонарушений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уровня сознательности и правовой грамотности работников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Учреждения в сфере противодействия коррупции,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урегулирования конфликта интересов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участия работников, в должностные обязанности которых входит участие в противодействии коррупции либо в проведении закупок товаров, ра</w:t>
            </w:r>
            <w:bookmarkStart w:id="0" w:name="_GoBack"/>
            <w:bookmarkEnd w:id="0"/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Лицо, ответственное за профилактику коррупционных и  иных правонарушений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9C6C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уровня сознательности и правовой грамотности работников </w:t>
            </w: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ФБУ «ГИЛС и НП», в должностные обязанности которых входит участие в противодействии коррупции либо в проведении закупок товаров, работ, услуг для обеспечения государственных (муниципальных) нужд, в сфере противодействия коррупции, предотвращения конфликта интересов</w:t>
            </w:r>
          </w:p>
        </w:tc>
      </w:tr>
      <w:tr w:rsidR="009C0379" w:rsidRPr="004445D2" w:rsidTr="00201F2B">
        <w:trPr>
          <w:trHeight w:val="533"/>
        </w:trPr>
        <w:tc>
          <w:tcPr>
            <w:tcW w:w="234" w:type="pct"/>
            <w:shd w:val="clear" w:color="auto" w:fill="auto"/>
            <w:vAlign w:val="center"/>
          </w:tcPr>
          <w:p w:rsidR="009C0379" w:rsidRPr="004445D2" w:rsidRDefault="009C0379" w:rsidP="009C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1730" w:type="pct"/>
            <w:shd w:val="clear" w:color="auto" w:fill="auto"/>
          </w:tcPr>
          <w:p w:rsidR="009C0379" w:rsidRPr="004445D2" w:rsidRDefault="009C0379" w:rsidP="0023781A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по выполнению подведомственными организациями в рамках установленной компетенции отдельных поручений, предусмотренных нормативными правовыми актами, принимаемыми Президентом Российской Федерации в соответствии с пунктом 1 части первой статьи 5 Федерального закона от 25 декабря 2008 г. № 273-ФЗ «О противодействии коррупции» </w:t>
            </w:r>
          </w:p>
        </w:tc>
        <w:tc>
          <w:tcPr>
            <w:tcW w:w="974" w:type="pct"/>
            <w:shd w:val="clear" w:color="auto" w:fill="auto"/>
          </w:tcPr>
          <w:p w:rsidR="009C0379" w:rsidRPr="004445D2" w:rsidRDefault="009C0379" w:rsidP="0023781A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Лицо, ответственное за профилактику коррупционных и  иных правонарушений в ФБУ «ГИЛС и НП»</w:t>
            </w:r>
          </w:p>
        </w:tc>
        <w:tc>
          <w:tcPr>
            <w:tcW w:w="522" w:type="pct"/>
            <w:shd w:val="clear" w:color="auto" w:fill="auto"/>
          </w:tcPr>
          <w:p w:rsidR="009C0379" w:rsidRPr="004445D2" w:rsidRDefault="009C0379" w:rsidP="0023781A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540" w:type="pct"/>
            <w:shd w:val="clear" w:color="auto" w:fill="auto"/>
          </w:tcPr>
          <w:p w:rsidR="009C0379" w:rsidRPr="004445D2" w:rsidRDefault="009C0379" w:rsidP="0023781A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отдельных поручений, предусмотренных нормативными правовыми актами, принимаемыми Президентом Российской Федерации в соответствии с пунктом 1 части первой статьи 5 Федерального закона от 25 декабря 2008 г. № 273-ФЗ «О противодействии коррупции»</w:t>
            </w:r>
          </w:p>
        </w:tc>
      </w:tr>
    </w:tbl>
    <w:p w:rsidR="00B555EC" w:rsidRPr="0023781A" w:rsidRDefault="00B555EC" w:rsidP="0023781A">
      <w:pPr>
        <w:rPr>
          <w:sz w:val="2"/>
          <w:szCs w:val="2"/>
        </w:rPr>
      </w:pPr>
    </w:p>
    <w:sectPr w:rsidR="00B555EC" w:rsidRPr="0023781A" w:rsidSect="00393D89">
      <w:foot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B8" w:rsidRDefault="00E942B8" w:rsidP="00201F2B">
      <w:pPr>
        <w:spacing w:after="0" w:line="240" w:lineRule="auto"/>
      </w:pPr>
      <w:r>
        <w:separator/>
      </w:r>
    </w:p>
  </w:endnote>
  <w:endnote w:type="continuationSeparator" w:id="0">
    <w:p w:rsidR="00E942B8" w:rsidRDefault="00E942B8" w:rsidP="0020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97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1F2B" w:rsidRPr="00201F2B" w:rsidRDefault="00201F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1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1F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1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0C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01F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1F2B" w:rsidRDefault="00201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B8" w:rsidRDefault="00E942B8" w:rsidP="00201F2B">
      <w:pPr>
        <w:spacing w:after="0" w:line="240" w:lineRule="auto"/>
      </w:pPr>
      <w:r>
        <w:separator/>
      </w:r>
    </w:p>
  </w:footnote>
  <w:footnote w:type="continuationSeparator" w:id="0">
    <w:p w:rsidR="00E942B8" w:rsidRDefault="00E942B8" w:rsidP="0020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IhcGng01P0d8fTNFR23nOLFI0YrJ5Lb/73QMZ1C76cNo9S0wR9TUDhxR+9nonwxYGJS8zbCph25qq8P73q6lUQ==" w:salt="F8slxHNlyzBGZ2yeRt398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B"/>
    <w:rsid w:val="00201F2B"/>
    <w:rsid w:val="0023781A"/>
    <w:rsid w:val="005850C3"/>
    <w:rsid w:val="00606EEB"/>
    <w:rsid w:val="009C0379"/>
    <w:rsid w:val="00B555EC"/>
    <w:rsid w:val="00E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7788"/>
  <w15:chartTrackingRefBased/>
  <w15:docId w15:val="{7309BEA3-942E-4D09-98A8-4F1D3BF3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F2B"/>
  </w:style>
  <w:style w:type="paragraph" w:styleId="a6">
    <w:name w:val="footer"/>
    <w:basedOn w:val="a"/>
    <w:link w:val="a7"/>
    <w:uiPriority w:val="99"/>
    <w:unhideWhenUsed/>
    <w:rsid w:val="0020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1414</Words>
  <Characters>8060</Characters>
  <Application>Microsoft Office Word</Application>
  <DocSecurity>8</DocSecurity>
  <Lines>67</Lines>
  <Paragraphs>18</Paragraphs>
  <ScaleCrop>false</ScaleCrop>
  <Company>ГИЛС и НП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Маргарита Рафаильевна</dc:creator>
  <cp:keywords/>
  <dc:description/>
  <cp:lastModifiedBy>Крутская Елена Владимировна</cp:lastModifiedBy>
  <cp:revision>5</cp:revision>
  <dcterms:created xsi:type="dcterms:W3CDTF">2021-09-16T14:27:00Z</dcterms:created>
  <dcterms:modified xsi:type="dcterms:W3CDTF">2021-12-17T11:07:00Z</dcterms:modified>
</cp:coreProperties>
</file>