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1" w:rsidRPr="00936C9A" w:rsidRDefault="00092441" w:rsidP="00092441">
      <w:pPr>
        <w:pStyle w:val="a9"/>
      </w:pPr>
      <w:r w:rsidRPr="00936C9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8F7B52" wp14:editId="617AE5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337185"/>
            <wp:effectExtent l="0" t="0" r="0" b="571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441" w:rsidRDefault="00092441" w:rsidP="00092441">
      <w:pPr>
        <w:pStyle w:val="a9"/>
        <w:jc w:val="center"/>
        <w:rPr>
          <w:rFonts w:ascii="Times New Roman" w:hAnsi="Times New Roman"/>
        </w:rPr>
      </w:pPr>
    </w:p>
    <w:p w:rsidR="00092441" w:rsidRPr="00AD7EA5" w:rsidRDefault="00092441" w:rsidP="00092441">
      <w:pPr>
        <w:pStyle w:val="a9"/>
        <w:jc w:val="center"/>
        <w:rPr>
          <w:rFonts w:ascii="Times New Roman" w:hAnsi="Times New Roman"/>
        </w:rPr>
      </w:pPr>
      <w:r w:rsidRPr="00AD7EA5">
        <w:rPr>
          <w:rFonts w:ascii="Times New Roman" w:hAnsi="Times New Roman"/>
        </w:rPr>
        <w:t>Министерство промышленности и торговли Российской Федерации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Федеральное бюджетное учреждение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«ГОСУДАРСТВЕННЫЙ ИНСТИТУТ ЛЕКАРСТВЕННЫХ СРЕДСТВ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И НАДЛЕЖАЩИХ ПРАКТИК»</w:t>
      </w:r>
    </w:p>
    <w:p w:rsidR="00092441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(ФБУ «ГИЛС и НП»)</w:t>
      </w:r>
    </w:p>
    <w:p w:rsidR="00CB539F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CB539F" w:rsidRPr="00DC3CF6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tbl>
      <w:tblPr>
        <w:tblStyle w:val="a8"/>
        <w:tblW w:w="4507" w:type="dxa"/>
        <w:tblInd w:w="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092441" w:rsidRPr="001B002B" w:rsidTr="00DA4AB2">
        <w:trPr>
          <w:trHeight w:val="1623"/>
        </w:trPr>
        <w:tc>
          <w:tcPr>
            <w:tcW w:w="4507" w:type="dxa"/>
          </w:tcPr>
          <w:p w:rsidR="00092441" w:rsidRPr="001B002B" w:rsidRDefault="00092441" w:rsidP="00DA4AB2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УТВЕРЖДЕН</w:t>
            </w:r>
            <w:r>
              <w:t>О</w:t>
            </w:r>
            <w:r w:rsidRPr="001B002B">
              <w:t xml:space="preserve"> </w:t>
            </w:r>
          </w:p>
          <w:p w:rsidR="00092441" w:rsidRPr="001B002B" w:rsidRDefault="00092441" w:rsidP="00DA4AB2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приказом ФБУ «ГИЛС и НП»</w:t>
            </w:r>
          </w:p>
          <w:p w:rsidR="00092441" w:rsidRPr="001B002B" w:rsidRDefault="00092441" w:rsidP="00154039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 xml:space="preserve">от </w:t>
            </w:r>
            <w:r>
              <w:t>«</w:t>
            </w:r>
            <w:r w:rsidR="00154039">
              <w:rPr>
                <w:u w:val="single"/>
              </w:rPr>
              <w:t>04</w:t>
            </w:r>
            <w:r>
              <w:t xml:space="preserve">» </w:t>
            </w:r>
            <w:r w:rsidR="00154039" w:rsidRPr="00154039">
              <w:rPr>
                <w:u w:val="single"/>
              </w:rPr>
              <w:t>апреля</w:t>
            </w:r>
            <w:r>
              <w:t xml:space="preserve"> 20</w:t>
            </w:r>
            <w:r w:rsidR="00D71C39">
              <w:rPr>
                <w:u w:val="single"/>
              </w:rPr>
              <w:t>23</w:t>
            </w:r>
            <w:r>
              <w:t xml:space="preserve"> г. №</w:t>
            </w:r>
            <w:r w:rsidR="00D22888">
              <w:t xml:space="preserve"> </w:t>
            </w:r>
            <w:r w:rsidR="00154039" w:rsidRPr="00154039">
              <w:rPr>
                <w:u w:val="single"/>
              </w:rPr>
              <w:t>179</w:t>
            </w:r>
          </w:p>
        </w:tc>
      </w:tr>
    </w:tbl>
    <w:p w:rsidR="00092441" w:rsidRPr="001B002B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CB539F" w:rsidRDefault="00CB539F" w:rsidP="00092441">
      <w:pPr>
        <w:spacing w:line="276" w:lineRule="auto"/>
        <w:rPr>
          <w:sz w:val="28"/>
          <w:szCs w:val="28"/>
        </w:rPr>
      </w:pPr>
    </w:p>
    <w:p w:rsidR="00CB539F" w:rsidRPr="001B002B" w:rsidRDefault="00CB539F" w:rsidP="00092441">
      <w:pPr>
        <w:spacing w:line="276" w:lineRule="auto"/>
        <w:rPr>
          <w:sz w:val="28"/>
          <w:szCs w:val="28"/>
        </w:rPr>
      </w:pPr>
    </w:p>
    <w:p w:rsidR="00092441" w:rsidRPr="00035BFA" w:rsidRDefault="00092441" w:rsidP="00092441">
      <w:pPr>
        <w:spacing w:line="276" w:lineRule="auto"/>
        <w:jc w:val="center"/>
        <w:rPr>
          <w:b/>
          <w:sz w:val="28"/>
          <w:szCs w:val="28"/>
        </w:rPr>
      </w:pPr>
    </w:p>
    <w:p w:rsidR="00092441" w:rsidRPr="008A2E3A" w:rsidRDefault="00D71C39" w:rsidP="00092441">
      <w:pPr>
        <w:ind w:right="-11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СМК.У1.2.4-2023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92441" w:rsidRPr="001B002B" w:rsidTr="00DA4AB2">
        <w:tc>
          <w:tcPr>
            <w:tcW w:w="10055" w:type="dxa"/>
          </w:tcPr>
          <w:p w:rsidR="00092441" w:rsidRDefault="00092441" w:rsidP="00DA4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41" w:rsidRPr="00CB539F" w:rsidRDefault="00092441" w:rsidP="00CB539F">
            <w:pPr>
              <w:tabs>
                <w:tab w:val="left" w:pos="73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53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ПОЛОЖЕНИЕ </w:t>
            </w:r>
          </w:p>
          <w:p w:rsidR="00092441" w:rsidRPr="00CB539F" w:rsidRDefault="00092441" w:rsidP="00CB5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9F">
              <w:rPr>
                <w:rFonts w:ascii="Times New Roman" w:hAnsi="Times New Roman" w:cs="Times New Roman"/>
                <w:b/>
                <w:sz w:val="32"/>
                <w:szCs w:val="32"/>
              </w:rPr>
              <w:t>О Л</w:t>
            </w:r>
            <w:r w:rsidR="008372F7" w:rsidRPr="00CB539F">
              <w:rPr>
                <w:rFonts w:ascii="Times New Roman" w:hAnsi="Times New Roman" w:cs="Times New Roman"/>
                <w:b/>
                <w:sz w:val="32"/>
                <w:szCs w:val="32"/>
              </w:rPr>
              <w:t>ИЦЕ, ОТВЕТСТВЕННОМ ЗА ПРОФ</w:t>
            </w:r>
            <w:r w:rsidRPr="00CB53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ИЛАКТИКУ КОРРУПЦИОННЫХ И ИНЫХ ПРАВОНАРУШЕНИЙ </w:t>
            </w:r>
          </w:p>
          <w:p w:rsidR="00092441" w:rsidRPr="00CB539F" w:rsidRDefault="00092441" w:rsidP="00CB53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3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ФБУ «ГИЛС И НП»</w:t>
            </w:r>
          </w:p>
          <w:p w:rsidR="00092441" w:rsidRPr="001B002B" w:rsidRDefault="00D71C39" w:rsidP="00DA4AB2">
            <w:pPr>
              <w:jc w:val="center"/>
              <w:rPr>
                <w:rStyle w:val="30"/>
                <w:rFonts w:eastAsia="Microsoft Sans Serif"/>
                <w:b w:val="0"/>
                <w:bCs w:val="0"/>
              </w:rPr>
            </w:pPr>
            <w:r w:rsidRPr="00CE6E8A">
              <w:rPr>
                <w:rStyle w:val="30"/>
                <w:rFonts w:eastAsia="Microsoft Sans Serif"/>
                <w:b w:val="0"/>
                <w:sz w:val="24"/>
                <w:szCs w:val="24"/>
              </w:rPr>
              <w:t>(дата введения в действие: «</w:t>
            </w:r>
            <w:r w:rsidR="00154039">
              <w:rPr>
                <w:rStyle w:val="30"/>
                <w:rFonts w:eastAsia="Microsoft Sans Serif"/>
                <w:b w:val="0"/>
                <w:sz w:val="24"/>
                <w:szCs w:val="24"/>
                <w:u w:val="single"/>
              </w:rPr>
              <w:t>06</w:t>
            </w:r>
            <w:r w:rsidRPr="00CE6E8A">
              <w:rPr>
                <w:rStyle w:val="30"/>
                <w:rFonts w:eastAsia="Microsoft Sans Serif"/>
                <w:b w:val="0"/>
                <w:sz w:val="24"/>
                <w:szCs w:val="24"/>
              </w:rPr>
              <w:t xml:space="preserve">» </w:t>
            </w:r>
            <w:r w:rsidR="00154039">
              <w:rPr>
                <w:rStyle w:val="30"/>
                <w:rFonts w:eastAsia="Microsoft Sans Serif"/>
                <w:b w:val="0"/>
                <w:sz w:val="24"/>
                <w:szCs w:val="24"/>
                <w:u w:val="single"/>
              </w:rPr>
              <w:t>апреля</w:t>
            </w:r>
            <w:r w:rsidRPr="00CE6E8A">
              <w:rPr>
                <w:rStyle w:val="30"/>
                <w:rFonts w:eastAsia="Microsoft Sans Serif"/>
                <w:b w:val="0"/>
                <w:sz w:val="24"/>
                <w:szCs w:val="24"/>
              </w:rPr>
              <w:t xml:space="preserve"> 20</w:t>
            </w:r>
            <w:r w:rsidRPr="00154039">
              <w:rPr>
                <w:rStyle w:val="30"/>
                <w:rFonts w:eastAsia="Microsoft Sans Serif"/>
                <w:b w:val="0"/>
                <w:sz w:val="24"/>
                <w:szCs w:val="24"/>
                <w:u w:val="single"/>
              </w:rPr>
              <w:t>23</w:t>
            </w:r>
            <w:r w:rsidRPr="00CE6E8A">
              <w:rPr>
                <w:rStyle w:val="30"/>
                <w:rFonts w:eastAsia="Microsoft Sans Serif"/>
                <w:b w:val="0"/>
                <w:sz w:val="24"/>
                <w:szCs w:val="24"/>
              </w:rPr>
              <w:t xml:space="preserve"> г.)</w:t>
            </w:r>
          </w:p>
        </w:tc>
      </w:tr>
      <w:tr w:rsidR="00092441" w:rsidRPr="001B002B" w:rsidTr="00DA4AB2">
        <w:tc>
          <w:tcPr>
            <w:tcW w:w="10055" w:type="dxa"/>
          </w:tcPr>
          <w:p w:rsidR="00092441" w:rsidRPr="001B002B" w:rsidRDefault="00092441" w:rsidP="00DA4AB2">
            <w:pPr>
              <w:pStyle w:val="31"/>
              <w:shd w:val="clear" w:color="auto" w:fill="auto"/>
              <w:spacing w:after="0" w:line="276" w:lineRule="auto"/>
              <w:ind w:right="-112" w:firstLine="0"/>
              <w:rPr>
                <w:rStyle w:val="30"/>
                <w:b/>
              </w:rPr>
            </w:pPr>
          </w:p>
        </w:tc>
      </w:tr>
    </w:tbl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</w:p>
    <w:p w:rsidR="00092441" w:rsidRDefault="00CB539F" w:rsidP="00CB539F">
      <w:pPr>
        <w:tabs>
          <w:tab w:val="left" w:pos="40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CB539F">
      <w:pPr>
        <w:tabs>
          <w:tab w:val="left" w:pos="5947"/>
        </w:tabs>
        <w:spacing w:line="276" w:lineRule="auto"/>
        <w:rPr>
          <w:sz w:val="28"/>
          <w:szCs w:val="28"/>
        </w:rPr>
      </w:pPr>
    </w:p>
    <w:p w:rsidR="00CB539F" w:rsidRDefault="00CB539F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B5" w:rsidRDefault="00EC6FB5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441" w:rsidRPr="001B002B" w:rsidRDefault="00092441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>Москва</w:t>
      </w: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 xml:space="preserve"> </w:t>
      </w:r>
      <w:r w:rsidR="00D71C39">
        <w:rPr>
          <w:rFonts w:ascii="Times New Roman" w:hAnsi="Times New Roman" w:cs="Times New Roman"/>
          <w:sz w:val="28"/>
          <w:szCs w:val="28"/>
        </w:rPr>
        <w:t>2023</w:t>
      </w:r>
      <w:r w:rsidRPr="001B002B">
        <w:rPr>
          <w:sz w:val="28"/>
          <w:szCs w:val="28"/>
        </w:rPr>
        <w:tab/>
      </w:r>
    </w:p>
    <w:p w:rsidR="00B12BBA" w:rsidRPr="00DA4BF2" w:rsidRDefault="00B12BBA" w:rsidP="00CB539F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 w:rsidRPr="00DA4BF2">
        <w:lastRenderedPageBreak/>
        <w:t>ОБЛАСТЬ ПРИМЕНЕНИЯ</w:t>
      </w:r>
    </w:p>
    <w:p w:rsidR="00B12BBA" w:rsidRDefault="00B12BBA" w:rsidP="00B12BBA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FE4B59">
        <w:rPr>
          <w:b w:val="0"/>
          <w:color w:val="000000"/>
        </w:rPr>
        <w:t xml:space="preserve">Положение </w:t>
      </w:r>
      <w:r>
        <w:rPr>
          <w:b w:val="0"/>
          <w:color w:val="000000"/>
        </w:rPr>
        <w:t xml:space="preserve">о лице, </w:t>
      </w:r>
      <w:r w:rsidR="008372F7">
        <w:rPr>
          <w:b w:val="0"/>
          <w:color w:val="000000"/>
        </w:rPr>
        <w:t xml:space="preserve">ответственном за профилактику коррупционных и иных правонарушений </w:t>
      </w:r>
      <w:r>
        <w:rPr>
          <w:b w:val="0"/>
          <w:color w:val="000000"/>
        </w:rPr>
        <w:t>в ФБУ «ГИЛС и НП» (далее – Положение)</w:t>
      </w:r>
      <w:r w:rsidR="002943E4">
        <w:rPr>
          <w:b w:val="0"/>
          <w:color w:val="000000"/>
        </w:rPr>
        <w:t>,</w:t>
      </w:r>
      <w:r>
        <w:rPr>
          <w:b w:val="0"/>
          <w:color w:val="000000"/>
        </w:rPr>
        <w:t xml:space="preserve"> </w:t>
      </w:r>
      <w:r w:rsidRPr="00FE4B59">
        <w:rPr>
          <w:b w:val="0"/>
          <w:color w:val="000000"/>
        </w:rPr>
        <w:t xml:space="preserve">определяет </w:t>
      </w:r>
      <w:r w:rsidR="00BF7D0D">
        <w:rPr>
          <w:b w:val="0"/>
          <w:color w:val="000000"/>
        </w:rPr>
        <w:t>цели, задачи</w:t>
      </w:r>
      <w:r w:rsidR="001732AF" w:rsidRPr="001732AF">
        <w:rPr>
          <w:b w:val="0"/>
          <w:color w:val="000000"/>
        </w:rPr>
        <w:t>,</w:t>
      </w:r>
      <w:r w:rsidR="00BF7D0D">
        <w:rPr>
          <w:b w:val="0"/>
          <w:color w:val="000000"/>
        </w:rPr>
        <w:t xml:space="preserve"> </w:t>
      </w:r>
      <w:r w:rsidR="00D71C39" w:rsidRPr="006A5637">
        <w:rPr>
          <w:b w:val="0"/>
          <w:color w:val="000000"/>
        </w:rPr>
        <w:t>функции,</w:t>
      </w:r>
      <w:r w:rsidR="00D71C39">
        <w:rPr>
          <w:b w:val="0"/>
          <w:color w:val="000000"/>
        </w:rPr>
        <w:t xml:space="preserve"> </w:t>
      </w:r>
      <w:r w:rsidR="00BF7D0D">
        <w:rPr>
          <w:b w:val="0"/>
          <w:color w:val="000000"/>
        </w:rPr>
        <w:t>ответственность и права</w:t>
      </w:r>
      <w:r w:rsidR="001732AF" w:rsidRPr="001732AF">
        <w:rPr>
          <w:b w:val="0"/>
          <w:color w:val="000000"/>
        </w:rPr>
        <w:t xml:space="preserve"> лица</w:t>
      </w:r>
      <w:r w:rsidR="001732AF">
        <w:rPr>
          <w:b w:val="0"/>
          <w:color w:val="000000"/>
        </w:rPr>
        <w:t xml:space="preserve">, </w:t>
      </w:r>
      <w:r w:rsidR="001732AF" w:rsidRPr="00093DF9">
        <w:rPr>
          <w:b w:val="0"/>
          <w:color w:val="000000"/>
        </w:rPr>
        <w:t xml:space="preserve">ответственного за профилактику коррупционных и иных </w:t>
      </w:r>
      <w:r w:rsidR="00BF7D0D" w:rsidRPr="00093DF9">
        <w:rPr>
          <w:b w:val="0"/>
          <w:color w:val="000000"/>
        </w:rPr>
        <w:t>правонарушений</w:t>
      </w:r>
      <w:r w:rsidR="00BF7D0D">
        <w:rPr>
          <w:b w:val="0"/>
          <w:color w:val="000000"/>
        </w:rPr>
        <w:t xml:space="preserve"> в</w:t>
      </w:r>
      <w:r>
        <w:rPr>
          <w:b w:val="0"/>
          <w:color w:val="000000"/>
        </w:rPr>
        <w:t xml:space="preserve"> </w:t>
      </w:r>
      <w:r w:rsidRPr="005C4390">
        <w:rPr>
          <w:b w:val="0"/>
          <w:color w:val="000000"/>
        </w:rPr>
        <w:t>Федеральном бюджетном учреждении «Государственный институт лекарственных средств и надлежащих практик»</w:t>
      </w:r>
      <w:r>
        <w:rPr>
          <w:b w:val="0"/>
          <w:color w:val="000000"/>
        </w:rPr>
        <w:t xml:space="preserve"> (далее – ФБУ «ГИЛС и НП», Учреждение).</w:t>
      </w:r>
    </w:p>
    <w:p w:rsidR="00093DF9" w:rsidRDefault="00253738" w:rsidP="00093DF9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093DF9">
        <w:rPr>
          <w:b w:val="0"/>
          <w:color w:val="000000"/>
        </w:rPr>
        <w:t>Лицо, ответственное за профилактику коррупционных и иных правонарушений в Учреждении, руководствуется в своей деятельности</w:t>
      </w:r>
      <w:r w:rsidR="00093DF9">
        <w:rPr>
          <w:b w:val="0"/>
          <w:color w:val="000000"/>
        </w:rPr>
        <w:t>:</w:t>
      </w:r>
    </w:p>
    <w:p w:rsidR="00A71690" w:rsidRDefault="00C477B5" w:rsidP="00C477B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6A5637">
        <w:rPr>
          <w:sz w:val="28"/>
          <w:szCs w:val="28"/>
        </w:rPr>
        <w:t xml:space="preserve">- </w:t>
      </w:r>
      <w:r w:rsidR="00A71690" w:rsidRPr="006A5637">
        <w:rPr>
          <w:sz w:val="28"/>
          <w:szCs w:val="28"/>
        </w:rPr>
        <w:t>законодательством Российской Федерации;</w:t>
      </w:r>
    </w:p>
    <w:p w:rsidR="00C477B5" w:rsidRDefault="00A71690" w:rsidP="00C477B5">
      <w:pPr>
        <w:pStyle w:val="1"/>
        <w:spacing w:line="240" w:lineRule="auto"/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7B5">
        <w:rPr>
          <w:rStyle w:val="a3"/>
          <w:sz w:val="28"/>
          <w:szCs w:val="28"/>
        </w:rPr>
        <w:t>Конституцией</w:t>
      </w:r>
      <w:r w:rsidR="00C477B5" w:rsidRPr="007B3D5F">
        <w:rPr>
          <w:rStyle w:val="a3"/>
          <w:sz w:val="28"/>
          <w:szCs w:val="28"/>
        </w:rPr>
        <w:t xml:space="preserve"> Российской Федерации</w:t>
      </w:r>
      <w:r w:rsidR="00C477B5">
        <w:rPr>
          <w:rStyle w:val="a3"/>
          <w:sz w:val="28"/>
          <w:szCs w:val="28"/>
        </w:rPr>
        <w:t>;</w:t>
      </w:r>
    </w:p>
    <w:p w:rsidR="005942C8" w:rsidRPr="00A82AF3" w:rsidRDefault="005942C8" w:rsidP="00C477B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Трудовым кодексом </w:t>
      </w:r>
      <w:r w:rsidRPr="007B3D5F">
        <w:rPr>
          <w:rStyle w:val="a3"/>
          <w:sz w:val="28"/>
          <w:szCs w:val="28"/>
        </w:rPr>
        <w:t>Российской Федерации</w:t>
      </w:r>
      <w:r>
        <w:rPr>
          <w:rStyle w:val="a3"/>
          <w:sz w:val="28"/>
          <w:szCs w:val="28"/>
        </w:rPr>
        <w:t>;</w:t>
      </w:r>
    </w:p>
    <w:p w:rsidR="00C477B5" w:rsidRDefault="00C477B5" w:rsidP="00C477B5">
      <w:pPr>
        <w:pStyle w:val="1"/>
        <w:spacing w:line="240" w:lineRule="auto"/>
        <w:ind w:firstLine="709"/>
        <w:jc w:val="both"/>
        <w:rPr>
          <w:bCs/>
          <w:sz w:val="28"/>
          <w:szCs w:val="28"/>
        </w:rPr>
      </w:pPr>
      <w:r w:rsidRPr="00E80A6B">
        <w:rPr>
          <w:sz w:val="28"/>
          <w:szCs w:val="28"/>
        </w:rPr>
        <w:t xml:space="preserve">- </w:t>
      </w:r>
      <w:r w:rsidRPr="00E80A6B">
        <w:rPr>
          <w:bCs/>
          <w:sz w:val="28"/>
          <w:szCs w:val="28"/>
        </w:rPr>
        <w:t>Фе</w:t>
      </w:r>
      <w:r>
        <w:rPr>
          <w:bCs/>
          <w:sz w:val="28"/>
          <w:szCs w:val="28"/>
        </w:rPr>
        <w:t xml:space="preserve">деральным законом от 25 декабря </w:t>
      </w:r>
      <w:r w:rsidRPr="00E80A6B">
        <w:rPr>
          <w:bCs/>
          <w:sz w:val="28"/>
          <w:szCs w:val="28"/>
        </w:rPr>
        <w:t>2008 г. № 273-ФЗ «О противодействии коррупции» (далее –</w:t>
      </w:r>
      <w:r>
        <w:rPr>
          <w:bCs/>
          <w:sz w:val="28"/>
          <w:szCs w:val="28"/>
        </w:rPr>
        <w:t xml:space="preserve"> Закон);</w:t>
      </w:r>
    </w:p>
    <w:p w:rsidR="00C477B5" w:rsidRDefault="00C477B5" w:rsidP="00C477B5">
      <w:pPr>
        <w:pStyle w:val="1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Указом</w:t>
      </w:r>
      <w:r w:rsidRPr="00E80A6B">
        <w:rPr>
          <w:bCs/>
          <w:sz w:val="28"/>
          <w:szCs w:val="28"/>
        </w:rPr>
        <w:t xml:space="preserve"> Президента Российской Федерации от 22 декабря 2015 г. № 650 «О</w:t>
      </w:r>
      <w:r w:rsidR="00154039">
        <w:rPr>
          <w:bCs/>
          <w:sz w:val="28"/>
          <w:szCs w:val="28"/>
        </w:rPr>
        <w:t> </w:t>
      </w:r>
      <w:r w:rsidRPr="00E80A6B">
        <w:rPr>
          <w:bCs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</w:t>
      </w:r>
      <w:r>
        <w:rPr>
          <w:bCs/>
          <w:sz w:val="28"/>
          <w:szCs w:val="28"/>
        </w:rPr>
        <w:t>а Российской Федерации»;</w:t>
      </w:r>
    </w:p>
    <w:p w:rsidR="00C477B5" w:rsidRDefault="00C477B5" w:rsidP="00C477B5">
      <w:pPr>
        <w:pStyle w:val="1"/>
        <w:spacing w:line="240" w:lineRule="auto"/>
        <w:ind w:firstLine="709"/>
        <w:jc w:val="both"/>
        <w:rPr>
          <w:rStyle w:val="a3"/>
          <w:spacing w:val="-2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>- </w:t>
      </w:r>
      <w:r w:rsidRPr="00DA284A">
        <w:rPr>
          <w:rStyle w:val="a3"/>
          <w:spacing w:val="-2"/>
          <w:sz w:val="28"/>
          <w:szCs w:val="28"/>
        </w:rPr>
        <w:t>актами Президента Российской Федерации и Правительства Российской Федерации</w:t>
      </w:r>
      <w:r>
        <w:rPr>
          <w:rStyle w:val="a3"/>
          <w:spacing w:val="-2"/>
          <w:sz w:val="28"/>
          <w:szCs w:val="28"/>
        </w:rPr>
        <w:t>;</w:t>
      </w:r>
    </w:p>
    <w:p w:rsidR="00C477B5" w:rsidRDefault="00C477B5" w:rsidP="00C477B5">
      <w:pPr>
        <w:pStyle w:val="1"/>
        <w:spacing w:line="240" w:lineRule="auto"/>
        <w:ind w:firstLine="709"/>
        <w:jc w:val="both"/>
        <w:rPr>
          <w:rStyle w:val="a3"/>
          <w:spacing w:val="-2"/>
          <w:sz w:val="28"/>
          <w:szCs w:val="28"/>
        </w:rPr>
      </w:pPr>
      <w:r>
        <w:rPr>
          <w:rStyle w:val="a3"/>
          <w:spacing w:val="-2"/>
          <w:sz w:val="28"/>
          <w:szCs w:val="28"/>
        </w:rPr>
        <w:t>- </w:t>
      </w:r>
      <w:r w:rsidRPr="00DA284A">
        <w:rPr>
          <w:rStyle w:val="a3"/>
          <w:spacing w:val="-2"/>
          <w:sz w:val="28"/>
          <w:szCs w:val="28"/>
        </w:rPr>
        <w:t xml:space="preserve">актами Министерства промышленности </w:t>
      </w:r>
      <w:r>
        <w:rPr>
          <w:rStyle w:val="a3"/>
          <w:spacing w:val="-2"/>
          <w:sz w:val="28"/>
          <w:szCs w:val="28"/>
        </w:rPr>
        <w:t xml:space="preserve">и торговли Российской Федерации (далее - </w:t>
      </w:r>
      <w:proofErr w:type="spellStart"/>
      <w:r>
        <w:rPr>
          <w:rStyle w:val="a3"/>
          <w:spacing w:val="-2"/>
          <w:sz w:val="28"/>
          <w:szCs w:val="28"/>
        </w:rPr>
        <w:t>Минпромторг</w:t>
      </w:r>
      <w:proofErr w:type="spellEnd"/>
      <w:r w:rsidRPr="00CE7DD0">
        <w:rPr>
          <w:rStyle w:val="a3"/>
          <w:spacing w:val="-2"/>
          <w:sz w:val="28"/>
          <w:szCs w:val="28"/>
        </w:rPr>
        <w:t xml:space="preserve"> России</w:t>
      </w:r>
      <w:r>
        <w:rPr>
          <w:rStyle w:val="a3"/>
          <w:spacing w:val="-2"/>
          <w:sz w:val="28"/>
          <w:szCs w:val="28"/>
        </w:rPr>
        <w:t>);</w:t>
      </w:r>
    </w:p>
    <w:p w:rsidR="00093DF9" w:rsidRDefault="00093DF9" w:rsidP="00093DF9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093DF9">
        <w:rPr>
          <w:b w:val="0"/>
          <w:color w:val="000000"/>
        </w:rPr>
        <w:t>Антико</w:t>
      </w:r>
      <w:r>
        <w:rPr>
          <w:b w:val="0"/>
          <w:color w:val="000000"/>
        </w:rPr>
        <w:t>ррупционной политикой ФБУ «ГИЛС и НП»;</w:t>
      </w:r>
    </w:p>
    <w:p w:rsidR="00093DF9" w:rsidRDefault="00093DF9" w:rsidP="00093DF9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093DF9">
        <w:rPr>
          <w:b w:val="0"/>
          <w:color w:val="000000"/>
        </w:rPr>
        <w:t>Кодексом этики и служебного поведения</w:t>
      </w:r>
      <w:r>
        <w:rPr>
          <w:b w:val="0"/>
          <w:color w:val="000000"/>
        </w:rPr>
        <w:t xml:space="preserve"> работников ФБУ «ГИЛС и НП»;</w:t>
      </w:r>
    </w:p>
    <w:p w:rsidR="00093DF9" w:rsidRPr="00720418" w:rsidRDefault="00C477B5" w:rsidP="00720418">
      <w:pPr>
        <w:pStyle w:val="1"/>
        <w:spacing w:line="240" w:lineRule="auto"/>
        <w:ind w:firstLine="709"/>
        <w:jc w:val="both"/>
        <w:rPr>
          <w:spacing w:val="-2"/>
          <w:sz w:val="28"/>
          <w:szCs w:val="28"/>
        </w:rPr>
      </w:pPr>
      <w:r w:rsidRPr="00C477B5">
        <w:rPr>
          <w:b/>
        </w:rPr>
        <w:t xml:space="preserve">- </w:t>
      </w:r>
      <w:r w:rsidRPr="00DA284A">
        <w:rPr>
          <w:rStyle w:val="a3"/>
          <w:spacing w:val="-2"/>
          <w:sz w:val="28"/>
          <w:szCs w:val="28"/>
        </w:rPr>
        <w:t xml:space="preserve">настоящим Положением и другими </w:t>
      </w:r>
      <w:r w:rsidR="005112CD">
        <w:rPr>
          <w:rStyle w:val="a3"/>
          <w:spacing w:val="-2"/>
          <w:sz w:val="28"/>
          <w:szCs w:val="28"/>
        </w:rPr>
        <w:t>локальными</w:t>
      </w:r>
      <w:r w:rsidRPr="00DA284A">
        <w:rPr>
          <w:rStyle w:val="a3"/>
          <w:spacing w:val="-2"/>
          <w:sz w:val="28"/>
          <w:szCs w:val="28"/>
        </w:rPr>
        <w:t xml:space="preserve"> </w:t>
      </w:r>
      <w:r>
        <w:rPr>
          <w:rStyle w:val="a3"/>
          <w:spacing w:val="-2"/>
          <w:sz w:val="28"/>
          <w:szCs w:val="28"/>
        </w:rPr>
        <w:t xml:space="preserve">нормативными </w:t>
      </w:r>
      <w:r w:rsidRPr="00DA284A">
        <w:rPr>
          <w:rStyle w:val="a3"/>
          <w:spacing w:val="-2"/>
          <w:sz w:val="28"/>
          <w:szCs w:val="28"/>
        </w:rPr>
        <w:t>документами Учреждения.</w:t>
      </w:r>
    </w:p>
    <w:p w:rsidR="0008585A" w:rsidRPr="00A61D52" w:rsidRDefault="00253738" w:rsidP="00A61D52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A61D52">
        <w:rPr>
          <w:rStyle w:val="a3"/>
          <w:b w:val="0"/>
          <w:sz w:val="28"/>
          <w:szCs w:val="28"/>
        </w:rPr>
        <w:t xml:space="preserve">Лицо, ответственное за профилактику коррупционных и иных правонарушений в Учреждении, при решении возложенных на него задач, взаимодействует с </w:t>
      </w:r>
      <w:r w:rsidR="00555377">
        <w:rPr>
          <w:rStyle w:val="a3"/>
          <w:b w:val="0"/>
          <w:sz w:val="28"/>
          <w:szCs w:val="28"/>
        </w:rPr>
        <w:t>Д</w:t>
      </w:r>
      <w:r w:rsidRPr="00A61D52">
        <w:rPr>
          <w:rStyle w:val="a3"/>
          <w:b w:val="0"/>
          <w:sz w:val="28"/>
          <w:szCs w:val="28"/>
        </w:rPr>
        <w:t>иректором Учреждения, членами Комиссии по профилактике коррупционных</w:t>
      </w:r>
      <w:r w:rsidR="00555377">
        <w:rPr>
          <w:rStyle w:val="a3"/>
          <w:b w:val="0"/>
          <w:sz w:val="28"/>
          <w:szCs w:val="28"/>
        </w:rPr>
        <w:t xml:space="preserve"> правонарушений и урегулированию</w:t>
      </w:r>
      <w:r w:rsidRPr="00A61D52">
        <w:rPr>
          <w:rStyle w:val="a3"/>
          <w:b w:val="0"/>
          <w:sz w:val="28"/>
          <w:szCs w:val="28"/>
        </w:rPr>
        <w:t xml:space="preserve"> конфликта интересов в Учреждении, руководителями структурных подразделений Учреждения.</w:t>
      </w:r>
    </w:p>
    <w:p w:rsidR="009D542F" w:rsidRPr="00A61D52" w:rsidRDefault="009D542F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rStyle w:val="a3"/>
          <w:b w:val="0"/>
          <w:color w:val="000000"/>
          <w:sz w:val="28"/>
          <w:szCs w:val="28"/>
        </w:rPr>
      </w:pPr>
    </w:p>
    <w:p w:rsidR="00555377" w:rsidRDefault="00555377" w:rsidP="00555377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>
        <w:t xml:space="preserve"> </w:t>
      </w:r>
      <w:r w:rsidRPr="001B002B">
        <w:t>НОРМАТИВНЫЕ ССЫЛКИ</w:t>
      </w:r>
    </w:p>
    <w:p w:rsidR="00555377" w:rsidRDefault="00555377" w:rsidP="00555377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1B002B">
        <w:t xml:space="preserve">2.1 </w:t>
      </w:r>
      <w:proofErr w:type="gramStart"/>
      <w:r w:rsidRPr="001B002B">
        <w:t>В</w:t>
      </w:r>
      <w:proofErr w:type="gramEnd"/>
      <w:r w:rsidRPr="001B002B">
        <w:t xml:space="preserve"> настояще</w:t>
      </w:r>
      <w:r>
        <w:t>м Положении</w:t>
      </w:r>
      <w:r w:rsidRPr="001B002B">
        <w:t xml:space="preserve"> использованы ссылки на следующие нормативные</w:t>
      </w:r>
      <w:r w:rsidRPr="00535FBF">
        <w:t xml:space="preserve"> </w:t>
      </w:r>
      <w:r>
        <w:t>правовые и локальные нормативные акты</w:t>
      </w:r>
      <w:r w:rsidRPr="001B002B">
        <w:t>:</w:t>
      </w:r>
    </w:p>
    <w:p w:rsidR="00C477B5" w:rsidRPr="00A82AF3" w:rsidRDefault="00C477B5" w:rsidP="00C477B5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3"/>
          <w:sz w:val="28"/>
          <w:szCs w:val="28"/>
        </w:rPr>
        <w:t>Конституция</w:t>
      </w:r>
      <w:r w:rsidRPr="007B3D5F">
        <w:rPr>
          <w:rStyle w:val="a3"/>
          <w:sz w:val="28"/>
          <w:szCs w:val="28"/>
        </w:rPr>
        <w:t xml:space="preserve"> Российской Федерации</w:t>
      </w:r>
      <w:r>
        <w:rPr>
          <w:rStyle w:val="a3"/>
          <w:sz w:val="28"/>
          <w:szCs w:val="28"/>
        </w:rPr>
        <w:t>;</w:t>
      </w:r>
    </w:p>
    <w:p w:rsidR="00073BD2" w:rsidRDefault="00B946DE" w:rsidP="00B946DE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  <w:r w:rsidRPr="00C477B5">
        <w:rPr>
          <w:b w:val="0"/>
        </w:rPr>
        <w:t>- Федеральный закон от 25 декабря 2008 г. № 273-ФЗ «О про</w:t>
      </w:r>
      <w:r>
        <w:rPr>
          <w:b w:val="0"/>
        </w:rPr>
        <w:t xml:space="preserve">тиводействии </w:t>
      </w:r>
    </w:p>
    <w:p w:rsidR="00073BD2" w:rsidRDefault="00073BD2" w:rsidP="00B946DE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</w:p>
    <w:p w:rsidR="00B946DE" w:rsidRPr="00C477B5" w:rsidRDefault="00B946DE" w:rsidP="00073BD2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b w:val="0"/>
          <w:color w:val="000000"/>
        </w:rPr>
      </w:pPr>
      <w:r>
        <w:rPr>
          <w:b w:val="0"/>
        </w:rPr>
        <w:t>коррупции»</w:t>
      </w:r>
      <w:r w:rsidRPr="00C477B5">
        <w:rPr>
          <w:b w:val="0"/>
        </w:rPr>
        <w:t>;</w:t>
      </w:r>
    </w:p>
    <w:p w:rsidR="00C477B5" w:rsidRDefault="00C477B5" w:rsidP="00C477B5">
      <w:pPr>
        <w:pStyle w:val="1"/>
        <w:spacing w:line="240" w:lineRule="auto"/>
        <w:ind w:firstLine="7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Указ</w:t>
      </w:r>
      <w:r w:rsidRPr="00E80A6B">
        <w:rPr>
          <w:bCs/>
          <w:sz w:val="28"/>
          <w:szCs w:val="28"/>
        </w:rPr>
        <w:t xml:space="preserve"> Президента Российской Федерации от 22 декабря 2015 г. № 650 «О</w:t>
      </w:r>
      <w:r w:rsidR="00154039">
        <w:rPr>
          <w:bCs/>
          <w:sz w:val="28"/>
          <w:szCs w:val="28"/>
        </w:rPr>
        <w:t> </w:t>
      </w:r>
      <w:r w:rsidRPr="00E80A6B">
        <w:rPr>
          <w:bCs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</w:t>
      </w:r>
      <w:r>
        <w:rPr>
          <w:bCs/>
          <w:sz w:val="28"/>
          <w:szCs w:val="28"/>
        </w:rPr>
        <w:t>а Российской Федерации»;</w:t>
      </w:r>
    </w:p>
    <w:p w:rsidR="00555377" w:rsidRDefault="00555377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093DF9">
        <w:rPr>
          <w:b w:val="0"/>
          <w:color w:val="000000"/>
        </w:rPr>
        <w:t>Антико</w:t>
      </w:r>
      <w:r>
        <w:rPr>
          <w:b w:val="0"/>
          <w:color w:val="000000"/>
        </w:rPr>
        <w:t>ррупционная политика ФБУ «ГИЛС и НП»;</w:t>
      </w:r>
    </w:p>
    <w:p w:rsidR="00555377" w:rsidRPr="00093DF9" w:rsidRDefault="00555377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 Кодекс</w:t>
      </w:r>
      <w:r w:rsidRPr="00093DF9">
        <w:rPr>
          <w:b w:val="0"/>
          <w:color w:val="000000"/>
        </w:rPr>
        <w:t xml:space="preserve"> этики и служебного поведения</w:t>
      </w:r>
      <w:r>
        <w:rPr>
          <w:b w:val="0"/>
          <w:color w:val="000000"/>
        </w:rPr>
        <w:t xml:space="preserve"> работников ФБУ «ГИЛС и НП».</w:t>
      </w: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42BD">
        <w:rPr>
          <w:spacing w:val="20"/>
          <w:sz w:val="24"/>
          <w:szCs w:val="24"/>
        </w:rPr>
        <w:t>Примечание</w:t>
      </w:r>
      <w:r w:rsidRPr="006142BD">
        <w:rPr>
          <w:sz w:val="24"/>
          <w:szCs w:val="24"/>
        </w:rPr>
        <w:t xml:space="preserve"> – </w:t>
      </w:r>
      <w:r w:rsidRPr="00B36C50">
        <w:rPr>
          <w:sz w:val="24"/>
          <w:szCs w:val="24"/>
        </w:rPr>
        <w:t xml:space="preserve">При пользовании настоящим </w:t>
      </w:r>
      <w:r>
        <w:rPr>
          <w:sz w:val="24"/>
          <w:szCs w:val="24"/>
        </w:rPr>
        <w:t>Положением</w:t>
      </w:r>
      <w:r w:rsidRPr="00B36C50">
        <w:rPr>
          <w:sz w:val="24"/>
          <w:szCs w:val="24"/>
        </w:rPr>
        <w:t xml:space="preserve"> целесообразно проверить действие ссылочных </w:t>
      </w:r>
      <w:r w:rsidR="00A71690">
        <w:rPr>
          <w:sz w:val="24"/>
          <w:szCs w:val="24"/>
        </w:rPr>
        <w:t xml:space="preserve">локальных </w:t>
      </w:r>
      <w:r w:rsidRPr="00B36C50">
        <w:rPr>
          <w:sz w:val="24"/>
          <w:szCs w:val="24"/>
        </w:rPr>
        <w:t xml:space="preserve">нормативных </w:t>
      </w:r>
      <w:r w:rsidR="00A71690">
        <w:rPr>
          <w:sz w:val="24"/>
          <w:szCs w:val="24"/>
        </w:rPr>
        <w:t>актов</w:t>
      </w:r>
      <w:r w:rsidRPr="00B36C50">
        <w:rPr>
          <w:sz w:val="24"/>
          <w:szCs w:val="24"/>
        </w:rPr>
        <w:t xml:space="preserve"> путем сра</w:t>
      </w:r>
      <w:r>
        <w:rPr>
          <w:sz w:val="24"/>
          <w:szCs w:val="24"/>
        </w:rPr>
        <w:t>внения с документами</w:t>
      </w:r>
      <w:r w:rsidR="00F42226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находящимися</w:t>
      </w:r>
      <w:r w:rsidRPr="00B36C50">
        <w:rPr>
          <w:sz w:val="24"/>
          <w:szCs w:val="24"/>
        </w:rPr>
        <w:t xml:space="preserve"> в Реестре </w:t>
      </w:r>
      <w:r w:rsidR="00A71690">
        <w:rPr>
          <w:sz w:val="24"/>
          <w:szCs w:val="24"/>
        </w:rPr>
        <w:t>локальных</w:t>
      </w:r>
      <w:r w:rsidRPr="00B36C50">
        <w:rPr>
          <w:sz w:val="24"/>
          <w:szCs w:val="24"/>
        </w:rPr>
        <w:t xml:space="preserve"> нормативных </w:t>
      </w:r>
      <w:r w:rsidR="00A71690">
        <w:rPr>
          <w:sz w:val="24"/>
          <w:szCs w:val="24"/>
        </w:rPr>
        <w:t>актов</w:t>
      </w:r>
      <w:r w:rsidRPr="00B36C50">
        <w:rPr>
          <w:sz w:val="24"/>
          <w:szCs w:val="24"/>
        </w:rPr>
        <w:t xml:space="preserve"> системы менеджмента качества в локальной се</w:t>
      </w:r>
      <w:r>
        <w:rPr>
          <w:sz w:val="24"/>
          <w:szCs w:val="24"/>
        </w:rPr>
        <w:t>ти ФБУ «ГИЛС и НП», размещенном</w:t>
      </w:r>
      <w:r w:rsidRPr="00B36C50">
        <w:rPr>
          <w:sz w:val="24"/>
          <w:szCs w:val="24"/>
        </w:rPr>
        <w:t xml:space="preserve"> по адресу: Z:\24 Система менеджмента качества, а также действие внешних нормативных документов в справочной правовой системе Консультант Плюс.</w:t>
      </w:r>
    </w:p>
    <w:p w:rsidR="00DA10D0" w:rsidRPr="00737428" w:rsidRDefault="00DA10D0" w:rsidP="00DA10D0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  <w:rPr>
          <w:rStyle w:val="a3"/>
          <w:sz w:val="28"/>
          <w:szCs w:val="28"/>
        </w:rPr>
      </w:pPr>
      <w:r w:rsidRPr="001B002B">
        <w:t xml:space="preserve">ОБЩИЕ ПОЛОЖЕНИЯ </w:t>
      </w:r>
    </w:p>
    <w:p w:rsidR="0008585A" w:rsidRDefault="00253738" w:rsidP="00687378">
      <w:pPr>
        <w:pStyle w:val="1"/>
        <w:numPr>
          <w:ilvl w:val="1"/>
          <w:numId w:val="14"/>
        </w:numPr>
        <w:tabs>
          <w:tab w:val="left" w:pos="1372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4E1FDE">
        <w:rPr>
          <w:rStyle w:val="a3"/>
          <w:sz w:val="28"/>
          <w:szCs w:val="28"/>
        </w:rPr>
        <w:t>Директор Учреждения принимает решение о назначении</w:t>
      </w:r>
      <w:r w:rsidR="003C1568">
        <w:rPr>
          <w:rStyle w:val="a3"/>
          <w:sz w:val="28"/>
          <w:szCs w:val="28"/>
        </w:rPr>
        <w:t xml:space="preserve"> </w:t>
      </w:r>
      <w:r w:rsidR="009D542F" w:rsidRPr="000B2179">
        <w:rPr>
          <w:rStyle w:val="a3"/>
          <w:sz w:val="28"/>
          <w:szCs w:val="28"/>
        </w:rPr>
        <w:t xml:space="preserve">приказом по Учреждению </w:t>
      </w:r>
      <w:r w:rsidRPr="000B2179">
        <w:rPr>
          <w:rStyle w:val="a3"/>
          <w:sz w:val="28"/>
          <w:szCs w:val="28"/>
        </w:rPr>
        <w:t>Лица, ответственного за профилактику коррупционны</w:t>
      </w:r>
      <w:r w:rsidRPr="004E1FDE">
        <w:rPr>
          <w:rStyle w:val="a3"/>
          <w:sz w:val="28"/>
          <w:szCs w:val="28"/>
        </w:rPr>
        <w:t>х и ин</w:t>
      </w:r>
      <w:r w:rsidR="0071774B">
        <w:rPr>
          <w:rStyle w:val="a3"/>
          <w:sz w:val="28"/>
          <w:szCs w:val="28"/>
        </w:rPr>
        <w:t>ых правонарушений в Учреждении</w:t>
      </w:r>
      <w:r w:rsidR="005112CD">
        <w:rPr>
          <w:rStyle w:val="a3"/>
          <w:sz w:val="28"/>
          <w:szCs w:val="28"/>
        </w:rPr>
        <w:t>,</w:t>
      </w:r>
      <w:r w:rsidR="0071774B">
        <w:rPr>
          <w:rStyle w:val="a3"/>
          <w:sz w:val="28"/>
          <w:szCs w:val="28"/>
        </w:rPr>
        <w:t xml:space="preserve"> и </w:t>
      </w:r>
      <w:r w:rsidR="005112CD">
        <w:rPr>
          <w:rStyle w:val="a3"/>
          <w:sz w:val="28"/>
          <w:szCs w:val="28"/>
        </w:rPr>
        <w:t xml:space="preserve">о </w:t>
      </w:r>
      <w:r w:rsidRPr="004E1FDE">
        <w:rPr>
          <w:rStyle w:val="a3"/>
          <w:sz w:val="28"/>
          <w:szCs w:val="28"/>
        </w:rPr>
        <w:t>досрочном прекращении его полномочий.</w:t>
      </w:r>
    </w:p>
    <w:p w:rsidR="0008585A" w:rsidRDefault="00253738" w:rsidP="00687378">
      <w:pPr>
        <w:pStyle w:val="1"/>
        <w:numPr>
          <w:ilvl w:val="1"/>
          <w:numId w:val="14"/>
        </w:numPr>
        <w:tabs>
          <w:tab w:val="left" w:pos="1372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DA10D0">
        <w:rPr>
          <w:rStyle w:val="a3"/>
          <w:sz w:val="28"/>
          <w:szCs w:val="28"/>
        </w:rPr>
        <w:t>При назначении Лица, ответственного за профилактику коррупционных и иных пра</w:t>
      </w:r>
      <w:r w:rsidR="005112CD">
        <w:rPr>
          <w:rStyle w:val="a3"/>
          <w:sz w:val="28"/>
          <w:szCs w:val="28"/>
        </w:rPr>
        <w:t>вонарушений в Учреждении, должны учитываться его</w:t>
      </w:r>
      <w:r w:rsidRPr="00DA10D0">
        <w:rPr>
          <w:rStyle w:val="a3"/>
          <w:sz w:val="28"/>
          <w:szCs w:val="28"/>
        </w:rPr>
        <w:t xml:space="preserve">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:rsidR="0008585A" w:rsidRDefault="00253738" w:rsidP="00687378">
      <w:pPr>
        <w:pStyle w:val="1"/>
        <w:numPr>
          <w:ilvl w:val="1"/>
          <w:numId w:val="14"/>
        </w:numPr>
        <w:tabs>
          <w:tab w:val="left" w:pos="1372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DA10D0">
        <w:rPr>
          <w:rStyle w:val="a3"/>
          <w:sz w:val="28"/>
          <w:szCs w:val="28"/>
        </w:rPr>
        <w:t>Лицо, ответственное за профилактику коррупционных и иных правонарушений в Уч</w:t>
      </w:r>
      <w:r w:rsidR="005112CD">
        <w:rPr>
          <w:rStyle w:val="a3"/>
          <w:sz w:val="28"/>
          <w:szCs w:val="28"/>
        </w:rPr>
        <w:t>реждении, имеет</w:t>
      </w:r>
      <w:r w:rsidRPr="00DA10D0">
        <w:rPr>
          <w:rStyle w:val="a3"/>
          <w:sz w:val="28"/>
          <w:szCs w:val="28"/>
        </w:rPr>
        <w:t xml:space="preserve"> допуск к сведениям, составляющим персональные данные работников Учреждения.</w:t>
      </w:r>
    </w:p>
    <w:p w:rsidR="0008585A" w:rsidRPr="004E1FDE" w:rsidRDefault="00DA10D0" w:rsidP="00687378">
      <w:pPr>
        <w:pStyle w:val="31"/>
        <w:numPr>
          <w:ilvl w:val="0"/>
          <w:numId w:val="14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 w:rsidRPr="00DA10D0">
        <w:t>ЦЕЛИ И ЗАДАЧИ ЛИЦА, ОТВЕТСТВЕННОГО ЗА ПРОФИЛАКТИКУ</w:t>
      </w:r>
      <w:r w:rsidRPr="00DA10D0">
        <w:br/>
        <w:t>КОРРУПЦИОННЫХ И ИНЫХ ПРАВОНАРУШЕНИЙ</w:t>
      </w:r>
      <w:r w:rsidR="005112CD">
        <w:t xml:space="preserve"> В УЧРЕЖДЕНИИ</w:t>
      </w:r>
    </w:p>
    <w:p w:rsidR="0008585A" w:rsidRDefault="00C94486" w:rsidP="00687378">
      <w:pPr>
        <w:pStyle w:val="1"/>
        <w:numPr>
          <w:ilvl w:val="1"/>
          <w:numId w:val="14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253738" w:rsidRPr="004E1FDE">
        <w:rPr>
          <w:rStyle w:val="a3"/>
          <w:sz w:val="28"/>
          <w:szCs w:val="28"/>
        </w:rPr>
        <w:t xml:space="preserve">Целью деятельности Лица, ответственного за профилактику коррупционных и иных правонарушений в Учреждении, является обеспечение соблюдения и исполнения работниками Учреждения норм и правил, </w:t>
      </w:r>
      <w:r w:rsidR="00F85F27" w:rsidRPr="004E1FDE">
        <w:rPr>
          <w:rStyle w:val="a3"/>
          <w:sz w:val="28"/>
          <w:szCs w:val="28"/>
        </w:rPr>
        <w:t>установленных</w:t>
      </w:r>
      <w:r w:rsidR="00F85F27">
        <w:rPr>
          <w:rStyle w:val="a3"/>
          <w:sz w:val="28"/>
          <w:szCs w:val="28"/>
        </w:rPr>
        <w:t xml:space="preserve"> </w:t>
      </w:r>
      <w:r w:rsidR="00F85F27" w:rsidRPr="006A5637">
        <w:rPr>
          <w:rStyle w:val="a3"/>
          <w:sz w:val="28"/>
          <w:szCs w:val="28"/>
        </w:rPr>
        <w:t>Кодексом этики и служебного поведения работников ФБУ «ГИЛС и НП»</w:t>
      </w:r>
      <w:r w:rsidR="00253738" w:rsidRPr="006A5637">
        <w:rPr>
          <w:rStyle w:val="a3"/>
          <w:sz w:val="28"/>
          <w:szCs w:val="28"/>
        </w:rPr>
        <w:t>.</w:t>
      </w:r>
    </w:p>
    <w:p w:rsidR="0008585A" w:rsidRDefault="00253738" w:rsidP="00687378">
      <w:pPr>
        <w:pStyle w:val="1"/>
        <w:numPr>
          <w:ilvl w:val="1"/>
          <w:numId w:val="14"/>
        </w:numPr>
        <w:tabs>
          <w:tab w:val="left" w:pos="1276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>Задачами Лица, ответственного за профилактику коррупционных и иных правонарушений в Учреждении, являются:</w:t>
      </w:r>
    </w:p>
    <w:p w:rsidR="0072653E" w:rsidRPr="006A5637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 xml:space="preserve">Координация деятельности по разработке и реализации </w:t>
      </w:r>
      <w:r w:rsidRPr="00C94486">
        <w:rPr>
          <w:rStyle w:val="a3"/>
          <w:sz w:val="28"/>
          <w:szCs w:val="28"/>
        </w:rPr>
        <w:lastRenderedPageBreak/>
        <w:t xml:space="preserve">внутрикорпоративных и разъяснительных мероприятий, связанных с </w:t>
      </w:r>
      <w:r w:rsidR="00E6758E" w:rsidRPr="00C94486">
        <w:rPr>
          <w:rStyle w:val="a3"/>
          <w:sz w:val="28"/>
          <w:szCs w:val="28"/>
        </w:rPr>
        <w:t>соблюдением</w:t>
      </w:r>
      <w:r w:rsidR="00F85F27">
        <w:rPr>
          <w:rStyle w:val="a3"/>
          <w:sz w:val="28"/>
          <w:szCs w:val="28"/>
        </w:rPr>
        <w:t xml:space="preserve"> </w:t>
      </w:r>
      <w:r w:rsidR="00F85F27" w:rsidRPr="006A5637">
        <w:rPr>
          <w:rStyle w:val="a3"/>
          <w:sz w:val="28"/>
          <w:szCs w:val="28"/>
        </w:rPr>
        <w:t>Кодекса этики и служебного поведения работников ФБУ «ГИЛС и НП»</w:t>
      </w:r>
      <w:r w:rsidR="006A5637" w:rsidRPr="006A5637">
        <w:rPr>
          <w:rStyle w:val="a3"/>
          <w:sz w:val="28"/>
          <w:szCs w:val="28"/>
        </w:rPr>
        <w:t>.</w:t>
      </w:r>
    </w:p>
    <w:p w:rsidR="0008585A" w:rsidRPr="003A0CAE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 xml:space="preserve">Контроль за соблюдением норм и правил, установленных </w:t>
      </w:r>
      <w:r w:rsidR="00F85F27" w:rsidRPr="003A0CAE">
        <w:rPr>
          <w:rStyle w:val="a3"/>
          <w:sz w:val="28"/>
          <w:szCs w:val="28"/>
        </w:rPr>
        <w:t>Кодексом этики и служебного поведения работников ФБУ «ГИЛС и НП»</w:t>
      </w:r>
      <w:r w:rsidRPr="003A0CAE">
        <w:rPr>
          <w:rStyle w:val="a3"/>
          <w:sz w:val="28"/>
          <w:szCs w:val="28"/>
        </w:rPr>
        <w:t>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>Участие в выявлении и разрешении конфликта интересов.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>Проведение документарных и выездных проверок сделок Учреждения, содержащих коррупционную составляющую.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 xml:space="preserve">Сбор и систематизация сведений по вопросам нарушения Кодекса </w:t>
      </w:r>
      <w:r w:rsidR="0072653E">
        <w:rPr>
          <w:rStyle w:val="a3"/>
          <w:sz w:val="28"/>
          <w:szCs w:val="28"/>
        </w:rPr>
        <w:t xml:space="preserve">этики и служебного поведения работников ФБУ «ГИЛС и НП» </w:t>
      </w:r>
      <w:r w:rsidRPr="00C94486">
        <w:rPr>
          <w:rStyle w:val="a3"/>
          <w:sz w:val="28"/>
          <w:szCs w:val="28"/>
        </w:rPr>
        <w:t xml:space="preserve">и иных </w:t>
      </w:r>
      <w:r w:rsidR="00334109">
        <w:rPr>
          <w:rStyle w:val="a3"/>
          <w:sz w:val="28"/>
          <w:szCs w:val="28"/>
        </w:rPr>
        <w:t>локальных</w:t>
      </w:r>
      <w:r w:rsidRPr="00C94486">
        <w:rPr>
          <w:rStyle w:val="a3"/>
          <w:sz w:val="28"/>
          <w:szCs w:val="28"/>
        </w:rPr>
        <w:t xml:space="preserve"> </w:t>
      </w:r>
      <w:r w:rsidR="0072653E">
        <w:rPr>
          <w:rStyle w:val="a3"/>
          <w:sz w:val="28"/>
          <w:szCs w:val="28"/>
        </w:rPr>
        <w:t xml:space="preserve">нормативных </w:t>
      </w:r>
      <w:r w:rsidR="00334109">
        <w:rPr>
          <w:rStyle w:val="a3"/>
          <w:sz w:val="28"/>
          <w:szCs w:val="28"/>
        </w:rPr>
        <w:t>актов</w:t>
      </w:r>
      <w:r w:rsidRPr="00C94486">
        <w:rPr>
          <w:rStyle w:val="a3"/>
          <w:sz w:val="28"/>
          <w:szCs w:val="28"/>
        </w:rPr>
        <w:t xml:space="preserve"> Учреждения.</w:t>
      </w:r>
    </w:p>
    <w:p w:rsidR="00CA3714" w:rsidRDefault="00CA3714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Подготовка плана мероприятий по противодействию коррупции.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>Ежеквартальная подготовка отчетов о мероприятиях, направленных на профилактику и противодействие коррупционных и иных правонарушений.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 xml:space="preserve"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</w:t>
      </w:r>
      <w:r w:rsidR="0072653E">
        <w:rPr>
          <w:rStyle w:val="a3"/>
          <w:sz w:val="28"/>
          <w:szCs w:val="28"/>
        </w:rPr>
        <w:t>Д</w:t>
      </w:r>
      <w:r w:rsidRPr="00C94486">
        <w:rPr>
          <w:rStyle w:val="a3"/>
          <w:sz w:val="28"/>
          <w:szCs w:val="28"/>
        </w:rPr>
        <w:t>иректору Учреждения и в Комиссию по противодействию коррупции и урегулированию конфликта интересов в Учреждении.</w:t>
      </w:r>
    </w:p>
    <w:p w:rsidR="00CA3714" w:rsidRDefault="00CA3714" w:rsidP="00687378">
      <w:pPr>
        <w:pStyle w:val="1"/>
        <w:numPr>
          <w:ilvl w:val="2"/>
          <w:numId w:val="14"/>
        </w:numPr>
        <w:tabs>
          <w:tab w:val="left" w:pos="1418"/>
          <w:tab w:val="left" w:pos="146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Актуализация </w:t>
      </w:r>
      <w:r w:rsidR="00334109">
        <w:rPr>
          <w:rStyle w:val="a3"/>
          <w:sz w:val="28"/>
          <w:szCs w:val="28"/>
        </w:rPr>
        <w:t>локальных</w:t>
      </w:r>
      <w:r>
        <w:rPr>
          <w:rStyle w:val="a3"/>
          <w:sz w:val="28"/>
          <w:szCs w:val="28"/>
        </w:rPr>
        <w:t xml:space="preserve"> нормативных </w:t>
      </w:r>
      <w:r w:rsidR="00334109">
        <w:rPr>
          <w:rStyle w:val="a3"/>
          <w:sz w:val="28"/>
          <w:szCs w:val="28"/>
        </w:rPr>
        <w:t>актов</w:t>
      </w:r>
      <w:r>
        <w:rPr>
          <w:rStyle w:val="a3"/>
          <w:sz w:val="28"/>
          <w:szCs w:val="28"/>
        </w:rPr>
        <w:t xml:space="preserve"> в области </w:t>
      </w:r>
      <w:r w:rsidRPr="007B3D5F">
        <w:rPr>
          <w:rStyle w:val="a3"/>
          <w:sz w:val="28"/>
          <w:szCs w:val="28"/>
        </w:rPr>
        <w:t>профилактики и противодействия коррупции</w:t>
      </w:r>
      <w:r>
        <w:rPr>
          <w:rStyle w:val="a3"/>
          <w:sz w:val="28"/>
          <w:szCs w:val="28"/>
        </w:rPr>
        <w:t>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560"/>
          <w:tab w:val="left" w:pos="184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94486">
        <w:rPr>
          <w:rStyle w:val="a3"/>
          <w:sz w:val="28"/>
          <w:szCs w:val="28"/>
        </w:rPr>
        <w:t xml:space="preserve">Обеспечение ознакомления </w:t>
      </w:r>
      <w:r w:rsidRPr="003A0CAE">
        <w:rPr>
          <w:rStyle w:val="a3"/>
          <w:sz w:val="28"/>
          <w:szCs w:val="28"/>
        </w:rPr>
        <w:t xml:space="preserve">с </w:t>
      </w:r>
      <w:r w:rsidR="00356247" w:rsidRPr="003A0CAE">
        <w:rPr>
          <w:rStyle w:val="a3"/>
          <w:sz w:val="28"/>
          <w:szCs w:val="28"/>
        </w:rPr>
        <w:t xml:space="preserve">Кодексом этики и служебного поведения работников ФБУ «ГИЛС и НП» </w:t>
      </w:r>
      <w:r w:rsidR="00334109" w:rsidRPr="003A0CAE">
        <w:rPr>
          <w:rStyle w:val="a3"/>
          <w:sz w:val="28"/>
          <w:szCs w:val="28"/>
        </w:rPr>
        <w:t>и</w:t>
      </w:r>
      <w:r w:rsidR="005942C8" w:rsidRPr="003A0CAE">
        <w:rPr>
          <w:rStyle w:val="a3"/>
          <w:sz w:val="28"/>
          <w:szCs w:val="28"/>
        </w:rPr>
        <w:t xml:space="preserve"> </w:t>
      </w:r>
      <w:r w:rsidR="00356247" w:rsidRPr="003A0CAE">
        <w:rPr>
          <w:rStyle w:val="a3"/>
          <w:sz w:val="28"/>
          <w:szCs w:val="28"/>
        </w:rPr>
        <w:t xml:space="preserve">соответствующие </w:t>
      </w:r>
      <w:r w:rsidR="005942C8" w:rsidRPr="003A0CAE">
        <w:rPr>
          <w:rStyle w:val="a3"/>
          <w:sz w:val="28"/>
          <w:szCs w:val="28"/>
        </w:rPr>
        <w:t>разъяснения</w:t>
      </w:r>
      <w:r w:rsidR="00334109" w:rsidRPr="003A0CAE">
        <w:rPr>
          <w:rStyle w:val="a3"/>
          <w:sz w:val="28"/>
          <w:szCs w:val="28"/>
        </w:rPr>
        <w:t xml:space="preserve"> </w:t>
      </w:r>
      <w:r w:rsidR="005942C8" w:rsidRPr="003A0CAE">
        <w:rPr>
          <w:rStyle w:val="a3"/>
          <w:sz w:val="28"/>
          <w:szCs w:val="28"/>
        </w:rPr>
        <w:t>в рамках</w:t>
      </w:r>
      <w:r w:rsidRPr="003A0CAE">
        <w:rPr>
          <w:rStyle w:val="a3"/>
          <w:sz w:val="28"/>
          <w:szCs w:val="28"/>
        </w:rPr>
        <w:t xml:space="preserve"> </w:t>
      </w:r>
      <w:r w:rsidR="00356247" w:rsidRPr="003A0CAE">
        <w:rPr>
          <w:rStyle w:val="a3"/>
          <w:sz w:val="28"/>
          <w:szCs w:val="28"/>
        </w:rPr>
        <w:t xml:space="preserve">программ </w:t>
      </w:r>
      <w:r w:rsidRPr="003A0CAE">
        <w:rPr>
          <w:rStyle w:val="a3"/>
          <w:sz w:val="28"/>
          <w:szCs w:val="28"/>
        </w:rPr>
        <w:t>адап</w:t>
      </w:r>
      <w:r w:rsidR="005942C8" w:rsidRPr="003A0CAE">
        <w:rPr>
          <w:rStyle w:val="a3"/>
          <w:sz w:val="28"/>
          <w:szCs w:val="28"/>
        </w:rPr>
        <w:t>тации новых работников,</w:t>
      </w:r>
      <w:r w:rsidRPr="003A0CAE">
        <w:rPr>
          <w:rStyle w:val="a3"/>
          <w:sz w:val="28"/>
          <w:szCs w:val="28"/>
        </w:rPr>
        <w:t xml:space="preserve"> </w:t>
      </w:r>
      <w:r w:rsidR="00356247" w:rsidRPr="003A0CAE">
        <w:rPr>
          <w:rStyle w:val="a3"/>
          <w:sz w:val="28"/>
          <w:szCs w:val="28"/>
        </w:rPr>
        <w:t>программ</w:t>
      </w:r>
      <w:r w:rsidR="00356247">
        <w:rPr>
          <w:rStyle w:val="a3"/>
          <w:sz w:val="28"/>
          <w:szCs w:val="28"/>
        </w:rPr>
        <w:t xml:space="preserve"> </w:t>
      </w:r>
      <w:r w:rsidRPr="00DA6BF2">
        <w:rPr>
          <w:rStyle w:val="a3"/>
          <w:sz w:val="28"/>
          <w:szCs w:val="28"/>
        </w:rPr>
        <w:t xml:space="preserve">повышения квалификации </w:t>
      </w:r>
      <w:r w:rsidR="00334109">
        <w:rPr>
          <w:rStyle w:val="a3"/>
          <w:sz w:val="28"/>
          <w:szCs w:val="28"/>
        </w:rPr>
        <w:t>работников Учреждения</w:t>
      </w:r>
      <w:r w:rsidRPr="00DA6BF2">
        <w:rPr>
          <w:rStyle w:val="a3"/>
          <w:sz w:val="28"/>
          <w:szCs w:val="28"/>
        </w:rPr>
        <w:t>.</w:t>
      </w:r>
    </w:p>
    <w:p w:rsidR="006458AC" w:rsidRDefault="00253738" w:rsidP="00687378">
      <w:pPr>
        <w:pStyle w:val="1"/>
        <w:numPr>
          <w:ilvl w:val="2"/>
          <w:numId w:val="14"/>
        </w:numPr>
        <w:tabs>
          <w:tab w:val="left" w:pos="1560"/>
          <w:tab w:val="left" w:pos="184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6458AC">
        <w:rPr>
          <w:rStyle w:val="a3"/>
          <w:sz w:val="28"/>
          <w:szCs w:val="28"/>
        </w:rP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</w:t>
      </w:r>
      <w:r w:rsidR="006458AC">
        <w:rPr>
          <w:rStyle w:val="a3"/>
          <w:sz w:val="28"/>
          <w:szCs w:val="28"/>
        </w:rPr>
        <w:t>.</w:t>
      </w:r>
    </w:p>
    <w:p w:rsidR="0008585A" w:rsidRPr="004E1FDE" w:rsidRDefault="00E6758E" w:rsidP="00687378">
      <w:pPr>
        <w:pStyle w:val="31"/>
        <w:numPr>
          <w:ilvl w:val="0"/>
          <w:numId w:val="14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 w:rsidRPr="00E6758E">
        <w:t>ОБЯЗАННОСТИ ЛИЦА, ОТВЕТСТВЕННОГО ЗА ПРОФИЛАКТИКУ</w:t>
      </w:r>
      <w:r w:rsidRPr="00E6758E">
        <w:br/>
        <w:t>КОРРУПЦИОННЫХ И ИНЫХ ПРАВОНАРУШЕНИЙ</w:t>
      </w:r>
      <w:r w:rsidR="009C0B5A">
        <w:t xml:space="preserve"> В УЧРЕЖДЕНИИ</w:t>
      </w:r>
    </w:p>
    <w:p w:rsidR="0008585A" w:rsidRDefault="00253738" w:rsidP="00687378">
      <w:pPr>
        <w:pStyle w:val="1"/>
        <w:numPr>
          <w:ilvl w:val="1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4E1FDE">
        <w:rPr>
          <w:rStyle w:val="a3"/>
          <w:sz w:val="28"/>
          <w:szCs w:val="28"/>
        </w:rPr>
        <w:t>В обязанности Лица, ответственного за профилактику коррупционных и иных правонарушений в Учреждении, входит: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456A5">
        <w:rPr>
          <w:rStyle w:val="a3"/>
          <w:sz w:val="28"/>
          <w:szCs w:val="28"/>
        </w:rPr>
        <w:t xml:space="preserve">Проведение мониторинга нарушений норм и правил, установленных </w:t>
      </w:r>
      <w:r w:rsidR="00F2425C" w:rsidRPr="003A0CAE">
        <w:rPr>
          <w:rStyle w:val="a3"/>
          <w:sz w:val="28"/>
          <w:szCs w:val="28"/>
        </w:rPr>
        <w:t>Кодексом этики и служебного поведения работников ФБУ «ГИЛС и НП»</w:t>
      </w:r>
      <w:r w:rsidR="00F2425C">
        <w:rPr>
          <w:rStyle w:val="a3"/>
          <w:sz w:val="28"/>
          <w:szCs w:val="28"/>
        </w:rPr>
        <w:t xml:space="preserve"> </w:t>
      </w:r>
      <w:r w:rsidRPr="00C456A5">
        <w:rPr>
          <w:rStyle w:val="a3"/>
          <w:sz w:val="28"/>
          <w:szCs w:val="28"/>
        </w:rPr>
        <w:t>в Учреждении.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456A5">
        <w:rPr>
          <w:rStyle w:val="a3"/>
          <w:sz w:val="28"/>
          <w:szCs w:val="28"/>
        </w:rPr>
        <w:t xml:space="preserve">Рассмотрение обращений работников Учреждения и иных лиц по вопросам нарушения норм и правил, установленных </w:t>
      </w:r>
      <w:r w:rsidR="00F2425C" w:rsidRPr="003A0CAE">
        <w:rPr>
          <w:rStyle w:val="a3"/>
          <w:sz w:val="28"/>
          <w:szCs w:val="28"/>
        </w:rPr>
        <w:t>Кодексом этики и служебного поведения работников ФБУ «ГИЛС и НП»</w:t>
      </w:r>
      <w:r w:rsidR="00F2425C">
        <w:rPr>
          <w:rStyle w:val="a3"/>
          <w:sz w:val="28"/>
          <w:szCs w:val="28"/>
        </w:rPr>
        <w:t xml:space="preserve"> </w:t>
      </w:r>
      <w:r w:rsidRPr="00C456A5">
        <w:rPr>
          <w:rStyle w:val="a3"/>
          <w:sz w:val="28"/>
          <w:szCs w:val="28"/>
        </w:rPr>
        <w:t>в Учреждении.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456A5">
        <w:rPr>
          <w:rStyle w:val="a3"/>
          <w:sz w:val="28"/>
          <w:szCs w:val="28"/>
        </w:rPr>
        <w:t>Рассмотрение предложений работников Учреждения по вопросам совершенствования норм и правил, устан</w:t>
      </w:r>
      <w:r w:rsidR="00C456A5">
        <w:rPr>
          <w:rStyle w:val="a3"/>
          <w:sz w:val="28"/>
          <w:szCs w:val="28"/>
        </w:rPr>
        <w:t xml:space="preserve">овленных </w:t>
      </w:r>
      <w:r w:rsidR="00F2425C" w:rsidRPr="003A0CAE">
        <w:rPr>
          <w:rStyle w:val="a3"/>
          <w:sz w:val="28"/>
          <w:szCs w:val="28"/>
        </w:rPr>
        <w:t xml:space="preserve">Кодексом этики и служебного </w:t>
      </w:r>
      <w:r w:rsidR="00F2425C" w:rsidRPr="003A0CAE">
        <w:rPr>
          <w:rStyle w:val="a3"/>
          <w:sz w:val="28"/>
          <w:szCs w:val="28"/>
        </w:rPr>
        <w:lastRenderedPageBreak/>
        <w:t>поведения работников ФБУ «ГИЛС и НП»</w:t>
      </w:r>
      <w:r w:rsidR="00F2425C">
        <w:rPr>
          <w:rStyle w:val="a3"/>
          <w:sz w:val="28"/>
          <w:szCs w:val="28"/>
        </w:rPr>
        <w:t xml:space="preserve"> </w:t>
      </w:r>
      <w:r w:rsidR="00C456A5">
        <w:rPr>
          <w:rStyle w:val="a3"/>
          <w:sz w:val="28"/>
          <w:szCs w:val="28"/>
        </w:rPr>
        <w:t>в Учреждении.</w:t>
      </w:r>
    </w:p>
    <w:p w:rsidR="009415DB" w:rsidRPr="005D7F2F" w:rsidRDefault="007046EE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Оказание</w:t>
      </w:r>
      <w:r w:rsidR="009415DB" w:rsidRPr="005D7F2F">
        <w:rPr>
          <w:rStyle w:val="a3"/>
          <w:color w:val="auto"/>
          <w:sz w:val="28"/>
          <w:szCs w:val="28"/>
        </w:rPr>
        <w:t xml:space="preserve"> работникам </w:t>
      </w:r>
      <w:r w:rsidR="000A7F90" w:rsidRPr="005D7F2F">
        <w:rPr>
          <w:rStyle w:val="a3"/>
          <w:color w:val="auto"/>
          <w:sz w:val="28"/>
          <w:szCs w:val="28"/>
        </w:rPr>
        <w:t>У</w:t>
      </w:r>
      <w:r w:rsidR="009415DB" w:rsidRPr="005D7F2F">
        <w:rPr>
          <w:rStyle w:val="a3"/>
          <w:color w:val="auto"/>
          <w:sz w:val="28"/>
          <w:szCs w:val="28"/>
        </w:rPr>
        <w:t>чреждения консу</w:t>
      </w:r>
      <w:r w:rsidRPr="005D7F2F">
        <w:rPr>
          <w:rStyle w:val="a3"/>
          <w:color w:val="auto"/>
          <w:sz w:val="28"/>
          <w:szCs w:val="28"/>
        </w:rPr>
        <w:t>льтативной помощи</w:t>
      </w:r>
      <w:r w:rsidR="009415DB" w:rsidRPr="005D7F2F">
        <w:rPr>
          <w:rStyle w:val="a3"/>
          <w:color w:val="auto"/>
          <w:sz w:val="28"/>
          <w:szCs w:val="28"/>
        </w:rPr>
        <w:t xml:space="preserve"> по вопросам, связанным с применением </w:t>
      </w:r>
      <w:r w:rsidR="009876EA" w:rsidRPr="005D7F2F">
        <w:rPr>
          <w:rStyle w:val="a3"/>
          <w:color w:val="auto"/>
          <w:sz w:val="28"/>
          <w:szCs w:val="28"/>
        </w:rPr>
        <w:t>законодательства Российской</w:t>
      </w:r>
      <w:r w:rsidR="009415DB" w:rsidRPr="005D7F2F">
        <w:rPr>
          <w:rStyle w:val="a3"/>
          <w:color w:val="auto"/>
          <w:sz w:val="28"/>
          <w:szCs w:val="28"/>
        </w:rPr>
        <w:t xml:space="preserve"> Федерации </w:t>
      </w:r>
      <w:proofErr w:type="gramStart"/>
      <w:r w:rsidR="009415DB" w:rsidRPr="005D7F2F">
        <w:rPr>
          <w:rStyle w:val="a3"/>
          <w:color w:val="auto"/>
          <w:sz w:val="28"/>
          <w:szCs w:val="28"/>
        </w:rPr>
        <w:t>о</w:t>
      </w:r>
      <w:r w:rsidR="00154039">
        <w:rPr>
          <w:rStyle w:val="a3"/>
          <w:color w:val="auto"/>
          <w:sz w:val="28"/>
          <w:szCs w:val="28"/>
        </w:rPr>
        <w:t> </w:t>
      </w:r>
      <w:r w:rsidR="009415DB" w:rsidRPr="005D7F2F">
        <w:rPr>
          <w:rStyle w:val="a3"/>
          <w:color w:val="auto"/>
          <w:sz w:val="28"/>
          <w:szCs w:val="28"/>
        </w:rPr>
        <w:t xml:space="preserve"> противодействии</w:t>
      </w:r>
      <w:proofErr w:type="gramEnd"/>
      <w:r w:rsidR="009415DB" w:rsidRPr="005D7F2F">
        <w:rPr>
          <w:rStyle w:val="a3"/>
          <w:color w:val="auto"/>
          <w:sz w:val="28"/>
          <w:szCs w:val="28"/>
        </w:rPr>
        <w:t xml:space="preserve"> коррупции, а также с подготовкой сообщений о фактах коррупции.</w:t>
      </w:r>
    </w:p>
    <w:p w:rsidR="009854EA" w:rsidRPr="005D7F2F" w:rsidRDefault="009C0B5A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Принятие</w:t>
      </w:r>
      <w:r w:rsidR="007046EE" w:rsidRPr="005D7F2F">
        <w:rPr>
          <w:rStyle w:val="a3"/>
          <w:color w:val="auto"/>
          <w:sz w:val="28"/>
          <w:szCs w:val="28"/>
        </w:rPr>
        <w:t xml:space="preserve"> мер</w:t>
      </w:r>
      <w:r w:rsidR="009854EA" w:rsidRPr="005D7F2F">
        <w:rPr>
          <w:rStyle w:val="a3"/>
          <w:color w:val="auto"/>
          <w:sz w:val="28"/>
          <w:szCs w:val="28"/>
        </w:rPr>
        <w:t xml:space="preserve"> по выявлению и устранению причин и условий, способствующих возникновению конфликта интересов у работников Учреждения.</w:t>
      </w:r>
    </w:p>
    <w:p w:rsidR="009854EA" w:rsidRPr="005D7F2F" w:rsidRDefault="007046EE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Обеспечение соблюдения</w:t>
      </w:r>
      <w:r w:rsidR="00203A2F" w:rsidRPr="005D7F2F">
        <w:rPr>
          <w:rStyle w:val="a3"/>
          <w:color w:val="auto"/>
          <w:sz w:val="28"/>
          <w:szCs w:val="28"/>
        </w:rPr>
        <w:t xml:space="preserve"> в Учреждении законных прав и интересов работника, сообщившего о ставшем ему известном факте коррупции.</w:t>
      </w:r>
    </w:p>
    <w:p w:rsidR="00203A2F" w:rsidRPr="005D7F2F" w:rsidRDefault="007046EE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Организация и обеспечение функционирования</w:t>
      </w:r>
      <w:r w:rsidR="007A3534" w:rsidRPr="005D7F2F">
        <w:rPr>
          <w:rStyle w:val="a3"/>
          <w:color w:val="auto"/>
          <w:sz w:val="28"/>
          <w:szCs w:val="28"/>
        </w:rPr>
        <w:t xml:space="preserve"> на базе Учреждения телефона «доверия» для граждан при столкновении с коррупционными проявлениями в Ф</w:t>
      </w:r>
      <w:r w:rsidR="009C0B5A" w:rsidRPr="005D7F2F">
        <w:rPr>
          <w:rStyle w:val="a3"/>
          <w:color w:val="auto"/>
          <w:sz w:val="28"/>
          <w:szCs w:val="28"/>
        </w:rPr>
        <w:t>БУ «ГИЛС и НП».</w:t>
      </w:r>
    </w:p>
    <w:p w:rsidR="007A3534" w:rsidRPr="005D7F2F" w:rsidRDefault="007046EE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Проведение служебных проверок</w:t>
      </w:r>
      <w:r w:rsidR="000A7F90" w:rsidRPr="005D7F2F">
        <w:rPr>
          <w:rStyle w:val="a3"/>
          <w:color w:val="auto"/>
          <w:sz w:val="28"/>
          <w:szCs w:val="28"/>
        </w:rPr>
        <w:t xml:space="preserve"> в рамках установленной компетенции.</w:t>
      </w:r>
    </w:p>
    <w:p w:rsidR="000A7F90" w:rsidRPr="005D7F2F" w:rsidRDefault="007046EE" w:rsidP="00687378">
      <w:pPr>
        <w:pStyle w:val="1"/>
        <w:numPr>
          <w:ilvl w:val="2"/>
          <w:numId w:val="14"/>
        </w:numPr>
        <w:tabs>
          <w:tab w:val="left" w:pos="1418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Осуществление проверки в области</w:t>
      </w:r>
      <w:r w:rsidR="000A7F90" w:rsidRPr="005D7F2F">
        <w:rPr>
          <w:rStyle w:val="a3"/>
          <w:color w:val="auto"/>
          <w:sz w:val="28"/>
          <w:szCs w:val="28"/>
        </w:rPr>
        <w:t>:</w:t>
      </w:r>
    </w:p>
    <w:p w:rsidR="000A7F90" w:rsidRPr="005D7F2F" w:rsidRDefault="000A7F90" w:rsidP="000A7F90">
      <w:pPr>
        <w:pStyle w:val="1"/>
        <w:tabs>
          <w:tab w:val="left" w:pos="1418"/>
        </w:tabs>
        <w:spacing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 xml:space="preserve"> - достоверности и полноты сведений о доходах, об имуществе и обязательствах имущественного характера, а также иных сведений, представленных работниками, претендующими на замещение должностей в Учреждении; </w:t>
      </w:r>
    </w:p>
    <w:p w:rsidR="000A7F90" w:rsidRPr="005D7F2F" w:rsidRDefault="000A7F90" w:rsidP="000A7F90">
      <w:pPr>
        <w:pStyle w:val="1"/>
        <w:tabs>
          <w:tab w:val="left" w:pos="1418"/>
        </w:tabs>
        <w:spacing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- достоверности и полноты сведений о доходах, расходах, об имуществе и обязательствах имущественного характера, представленных работниками Учреждения в соответствии с законодательством Российской Федерации;</w:t>
      </w:r>
    </w:p>
    <w:p w:rsidR="000A7F90" w:rsidRPr="005D7F2F" w:rsidRDefault="000A7F90" w:rsidP="000A7F90">
      <w:pPr>
        <w:pStyle w:val="1"/>
        <w:tabs>
          <w:tab w:val="left" w:pos="1418"/>
        </w:tabs>
        <w:spacing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 xml:space="preserve"> - соблюдения работниками Учреждения запретов, ограничений и требований, установленных в </w:t>
      </w:r>
      <w:r w:rsidR="00F17C99" w:rsidRPr="005D7F2F">
        <w:rPr>
          <w:rStyle w:val="a3"/>
          <w:color w:val="auto"/>
          <w:sz w:val="28"/>
          <w:szCs w:val="28"/>
        </w:rPr>
        <w:t>целях противодействия коррупции.</w:t>
      </w:r>
    </w:p>
    <w:p w:rsidR="00B41379" w:rsidRPr="005D7F2F" w:rsidRDefault="00F45E76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Участие</w:t>
      </w:r>
      <w:r w:rsidR="00B41379" w:rsidRPr="005D7F2F">
        <w:rPr>
          <w:rStyle w:val="a3"/>
          <w:color w:val="auto"/>
          <w:sz w:val="28"/>
          <w:szCs w:val="28"/>
        </w:rPr>
        <w:t xml:space="preserve"> в пределах своей компетенции в обеспечении размещения сведений о доходах, расходах, об имуществе и обязательствах имущественного характера работников Учреждения, их супруг (супругов) и несовершеннолетних детей на официальном сайте ФБУ «ГИЛС и НП»</w:t>
      </w:r>
      <w:r w:rsidR="00A90AF6" w:rsidRPr="005D7F2F">
        <w:rPr>
          <w:rStyle w:val="a3"/>
          <w:color w:val="auto"/>
          <w:sz w:val="28"/>
          <w:szCs w:val="28"/>
        </w:rPr>
        <w:t>, согласно Перечню</w:t>
      </w:r>
      <w:r w:rsidR="002A0F5E" w:rsidRPr="005D7F2F">
        <w:rPr>
          <w:rStyle w:val="a3"/>
          <w:color w:val="auto"/>
          <w:sz w:val="28"/>
          <w:szCs w:val="28"/>
        </w:rPr>
        <w:t xml:space="preserve"> должностей работников в ФБУ «ГИЛС и НП», при назначении на которые граждане и при замещении которых работники обязаны представлять сведения о своих доходах, об имуществе и обязательствах</w:t>
      </w:r>
      <w:r w:rsidR="006C1589" w:rsidRPr="005D7F2F">
        <w:rPr>
          <w:rStyle w:val="a3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B41379" w:rsidRPr="005D7F2F">
        <w:rPr>
          <w:rStyle w:val="a3"/>
          <w:color w:val="auto"/>
          <w:sz w:val="28"/>
          <w:szCs w:val="28"/>
        </w:rPr>
        <w:t>.</w:t>
      </w:r>
    </w:p>
    <w:p w:rsidR="00C25572" w:rsidRPr="005D7F2F" w:rsidRDefault="00174D35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rStyle w:val="a3"/>
          <w:color w:val="auto"/>
          <w:sz w:val="28"/>
          <w:szCs w:val="28"/>
        </w:rPr>
        <w:t>Осуществление</w:t>
      </w:r>
      <w:r w:rsidR="00C25572" w:rsidRPr="005D7F2F">
        <w:rPr>
          <w:rStyle w:val="a3"/>
          <w:color w:val="auto"/>
          <w:sz w:val="28"/>
          <w:szCs w:val="28"/>
        </w:rPr>
        <w:t xml:space="preserve"> к</w:t>
      </w:r>
      <w:r w:rsidRPr="005D7F2F">
        <w:rPr>
          <w:rStyle w:val="a3"/>
          <w:color w:val="auto"/>
          <w:sz w:val="28"/>
          <w:szCs w:val="28"/>
        </w:rPr>
        <w:t>онтроля</w:t>
      </w:r>
      <w:r w:rsidR="00A90AF6" w:rsidRPr="005D7F2F">
        <w:rPr>
          <w:rStyle w:val="a3"/>
          <w:color w:val="auto"/>
          <w:sz w:val="28"/>
          <w:szCs w:val="28"/>
        </w:rPr>
        <w:t xml:space="preserve"> информационного наполнения</w:t>
      </w:r>
      <w:r w:rsidR="00C25572" w:rsidRPr="005D7F2F">
        <w:rPr>
          <w:rStyle w:val="a3"/>
          <w:color w:val="auto"/>
          <w:sz w:val="28"/>
          <w:szCs w:val="28"/>
        </w:rPr>
        <w:t xml:space="preserve"> раздела «Противодействие коррупции» на официальном сайте ФБУ «ГИЛС и НП».</w:t>
      </w:r>
    </w:p>
    <w:p w:rsidR="007C2869" w:rsidRPr="005D7F2F" w:rsidRDefault="00174D35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5D7F2F">
        <w:rPr>
          <w:color w:val="auto"/>
          <w:sz w:val="28"/>
          <w:szCs w:val="28"/>
        </w:rPr>
        <w:t>Обеспечение</w:t>
      </w:r>
      <w:r w:rsidR="007C2869" w:rsidRPr="005D7F2F">
        <w:rPr>
          <w:color w:val="auto"/>
          <w:sz w:val="28"/>
          <w:szCs w:val="28"/>
        </w:rPr>
        <w:t xml:space="preserve"> </w:t>
      </w:r>
      <w:r w:rsidRPr="005D7F2F">
        <w:rPr>
          <w:color w:val="auto"/>
          <w:sz w:val="28"/>
          <w:szCs w:val="28"/>
        </w:rPr>
        <w:t>объективного</w:t>
      </w:r>
      <w:r w:rsidR="007C2869" w:rsidRPr="005D7F2F">
        <w:rPr>
          <w:color w:val="auto"/>
          <w:sz w:val="28"/>
          <w:szCs w:val="28"/>
        </w:rPr>
        <w:t xml:space="preserve">, </w:t>
      </w:r>
      <w:r w:rsidRPr="005D7F2F">
        <w:rPr>
          <w:color w:val="auto"/>
          <w:sz w:val="28"/>
          <w:szCs w:val="28"/>
        </w:rPr>
        <w:t>всестороннего</w:t>
      </w:r>
      <w:r w:rsidR="007C2869" w:rsidRPr="005D7F2F">
        <w:rPr>
          <w:color w:val="auto"/>
          <w:sz w:val="28"/>
          <w:szCs w:val="28"/>
        </w:rPr>
        <w:t xml:space="preserve"> и </w:t>
      </w:r>
      <w:r w:rsidRPr="005D7F2F">
        <w:rPr>
          <w:color w:val="auto"/>
          <w:sz w:val="28"/>
          <w:szCs w:val="28"/>
        </w:rPr>
        <w:t>своевременного</w:t>
      </w:r>
      <w:r w:rsidR="007C2869" w:rsidRPr="005D7F2F">
        <w:rPr>
          <w:color w:val="auto"/>
          <w:sz w:val="28"/>
          <w:szCs w:val="28"/>
        </w:rPr>
        <w:t xml:space="preserve"> </w:t>
      </w:r>
      <w:r w:rsidRPr="005D7F2F">
        <w:rPr>
          <w:color w:val="auto"/>
          <w:sz w:val="28"/>
          <w:szCs w:val="28"/>
        </w:rPr>
        <w:t>рассмотрения</w:t>
      </w:r>
      <w:r w:rsidR="007C2869" w:rsidRPr="005D7F2F">
        <w:rPr>
          <w:color w:val="auto"/>
          <w:sz w:val="28"/>
          <w:szCs w:val="28"/>
        </w:rPr>
        <w:t xml:space="preserve"> обращений граждан, </w:t>
      </w:r>
      <w:r w:rsidRPr="005D7F2F">
        <w:rPr>
          <w:color w:val="auto"/>
          <w:sz w:val="28"/>
          <w:szCs w:val="28"/>
        </w:rPr>
        <w:t>принятия</w:t>
      </w:r>
      <w:r w:rsidR="007C2869" w:rsidRPr="005D7F2F">
        <w:rPr>
          <w:color w:val="auto"/>
          <w:sz w:val="28"/>
          <w:szCs w:val="28"/>
        </w:rPr>
        <w:t xml:space="preserve"> по ним решений и направление ответов в установленные законодательством Российской Федерации сроки, в пределах установленной компетенции.</w:t>
      </w:r>
    </w:p>
    <w:p w:rsidR="007046EE" w:rsidRPr="005D7F2F" w:rsidRDefault="00174D35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5D7F2F">
        <w:rPr>
          <w:color w:val="auto"/>
          <w:sz w:val="28"/>
          <w:szCs w:val="28"/>
        </w:rPr>
        <w:t>Взаимодействие</w:t>
      </w:r>
      <w:r w:rsidR="007046EE" w:rsidRPr="005D7F2F">
        <w:rPr>
          <w:color w:val="auto"/>
          <w:sz w:val="28"/>
          <w:szCs w:val="28"/>
        </w:rPr>
        <w:t xml:space="preserve"> с федеральными органами исполнительной власти Российской Федерации, в том числе с правоохранительными органами, органами исполнительной власти и местного самоуправления субъектов Российской Федерации, </w:t>
      </w:r>
      <w:proofErr w:type="spellStart"/>
      <w:r w:rsidR="00FD4CBE" w:rsidRPr="005D7F2F">
        <w:rPr>
          <w:rStyle w:val="a3"/>
          <w:color w:val="auto"/>
          <w:spacing w:val="-2"/>
          <w:sz w:val="28"/>
          <w:szCs w:val="28"/>
        </w:rPr>
        <w:t>Минпромторгом</w:t>
      </w:r>
      <w:proofErr w:type="spellEnd"/>
      <w:r w:rsidR="00FD4CBE" w:rsidRPr="005D7F2F">
        <w:rPr>
          <w:rStyle w:val="a3"/>
          <w:color w:val="auto"/>
          <w:spacing w:val="-2"/>
          <w:sz w:val="28"/>
          <w:szCs w:val="28"/>
        </w:rPr>
        <w:t xml:space="preserve"> России</w:t>
      </w:r>
      <w:r w:rsidR="007046EE" w:rsidRPr="005D7F2F">
        <w:rPr>
          <w:color w:val="auto"/>
          <w:sz w:val="28"/>
          <w:szCs w:val="28"/>
        </w:rPr>
        <w:t>, организациями всех форм собственности и гражданами в установленной сфере деятельности</w:t>
      </w:r>
      <w:r w:rsidRPr="005D7F2F">
        <w:rPr>
          <w:color w:val="auto"/>
          <w:sz w:val="28"/>
          <w:szCs w:val="28"/>
        </w:rPr>
        <w:t>.</w:t>
      </w:r>
      <w:r w:rsidR="00073BD2" w:rsidRPr="005D7F2F">
        <w:rPr>
          <w:b/>
          <w:noProof/>
          <w:color w:val="auto"/>
          <w:lang w:bidi="ar-SA"/>
        </w:rPr>
        <w:t xml:space="preserve"> </w:t>
      </w:r>
    </w:p>
    <w:p w:rsidR="00174D35" w:rsidRPr="005D7F2F" w:rsidRDefault="00174D35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D7F2F">
        <w:rPr>
          <w:color w:val="auto"/>
          <w:sz w:val="28"/>
          <w:szCs w:val="28"/>
        </w:rPr>
        <w:t xml:space="preserve">Обеспечение сохранности и конфиденциальности сведений </w:t>
      </w:r>
      <w:proofErr w:type="gramStart"/>
      <w:r w:rsidRPr="005D7F2F">
        <w:rPr>
          <w:color w:val="auto"/>
          <w:sz w:val="28"/>
          <w:szCs w:val="28"/>
        </w:rPr>
        <w:lastRenderedPageBreak/>
        <w:t>о</w:t>
      </w:r>
      <w:r w:rsidR="0083196F">
        <w:rPr>
          <w:color w:val="auto"/>
          <w:sz w:val="28"/>
          <w:szCs w:val="28"/>
        </w:rPr>
        <w:t> </w:t>
      </w:r>
      <w:r w:rsidRPr="005D7F2F">
        <w:rPr>
          <w:color w:val="auto"/>
          <w:sz w:val="28"/>
          <w:szCs w:val="28"/>
        </w:rPr>
        <w:t xml:space="preserve"> работниках</w:t>
      </w:r>
      <w:proofErr w:type="gramEnd"/>
      <w:r w:rsidRPr="005D7F2F">
        <w:rPr>
          <w:color w:val="auto"/>
          <w:sz w:val="28"/>
          <w:szCs w:val="28"/>
        </w:rPr>
        <w:t xml:space="preserve"> </w:t>
      </w:r>
      <w:r w:rsidR="00137C2B" w:rsidRPr="005D7F2F">
        <w:rPr>
          <w:color w:val="auto"/>
          <w:sz w:val="28"/>
          <w:szCs w:val="28"/>
        </w:rPr>
        <w:t>Учреждения</w:t>
      </w:r>
      <w:r w:rsidRPr="005D7F2F">
        <w:rPr>
          <w:color w:val="auto"/>
          <w:sz w:val="28"/>
          <w:szCs w:val="28"/>
        </w:rPr>
        <w:t>, полученных в ходе своей деятельности</w:t>
      </w:r>
      <w:r w:rsidR="00F17C99" w:rsidRPr="005D7F2F">
        <w:rPr>
          <w:color w:val="auto"/>
          <w:sz w:val="28"/>
          <w:szCs w:val="28"/>
        </w:rPr>
        <w:t>.</w:t>
      </w:r>
    </w:p>
    <w:p w:rsidR="0008585A" w:rsidRDefault="00253738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456A5">
        <w:rPr>
          <w:rStyle w:val="a3"/>
          <w:sz w:val="28"/>
          <w:szCs w:val="28"/>
        </w:rPr>
        <w:t xml:space="preserve">Контроль и проверка исполнения решений </w:t>
      </w:r>
      <w:r w:rsidR="00702402">
        <w:rPr>
          <w:rStyle w:val="a3"/>
          <w:sz w:val="28"/>
          <w:szCs w:val="28"/>
        </w:rPr>
        <w:t>Д</w:t>
      </w:r>
      <w:r w:rsidRPr="00C456A5">
        <w:rPr>
          <w:rStyle w:val="a3"/>
          <w:sz w:val="28"/>
          <w:szCs w:val="28"/>
        </w:rPr>
        <w:t>иректора Учреждения и Комиссии по противодействию коррупции и урегулированию конфликта интересов в Учреждении по вопросам противодействия коррупции.</w:t>
      </w:r>
    </w:p>
    <w:p w:rsidR="00137C2B" w:rsidRPr="00A90AF6" w:rsidRDefault="00191AB4" w:rsidP="00687378">
      <w:pPr>
        <w:pStyle w:val="1"/>
        <w:numPr>
          <w:ilvl w:val="2"/>
          <w:numId w:val="14"/>
        </w:numPr>
        <w:tabs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191AB4">
        <w:rPr>
          <w:sz w:val="28"/>
          <w:szCs w:val="28"/>
        </w:rPr>
        <w:t xml:space="preserve"> ины</w:t>
      </w:r>
      <w:r w:rsidR="00A90AF6">
        <w:rPr>
          <w:sz w:val="28"/>
          <w:szCs w:val="28"/>
        </w:rPr>
        <w:t>х функций</w:t>
      </w:r>
      <w:r w:rsidRPr="00191AB4">
        <w:rPr>
          <w:sz w:val="28"/>
          <w:szCs w:val="28"/>
        </w:rPr>
        <w:t xml:space="preserve"> в установленной сфере деятельности, если </w:t>
      </w:r>
      <w:r w:rsidRPr="00191AB4">
        <w:rPr>
          <w:color w:val="auto"/>
          <w:sz w:val="28"/>
          <w:szCs w:val="28"/>
        </w:rPr>
        <w:t>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</w:t>
      </w:r>
      <w:r w:rsidR="00A90AF6">
        <w:rPr>
          <w:color w:val="auto"/>
          <w:sz w:val="28"/>
          <w:szCs w:val="28"/>
        </w:rPr>
        <w:t>, локальными нормативными актами</w:t>
      </w:r>
      <w:r w:rsidRPr="00191AB4">
        <w:rPr>
          <w:color w:val="auto"/>
          <w:sz w:val="28"/>
          <w:szCs w:val="28"/>
        </w:rPr>
        <w:t>.</w:t>
      </w:r>
    </w:p>
    <w:p w:rsidR="00C94FD3" w:rsidRPr="004E1FDE" w:rsidRDefault="00C94FD3" w:rsidP="00687378">
      <w:pPr>
        <w:pStyle w:val="31"/>
        <w:numPr>
          <w:ilvl w:val="0"/>
          <w:numId w:val="14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 w:rsidRPr="00CE417F">
        <w:t>ПРАВА ЛИЦА, ОТВЕТСТВЕННОГ</w:t>
      </w:r>
      <w:r>
        <w:t xml:space="preserve">О ЗА ПРОФИЛАКТИКУ КОРРУПЦИОННЫХ </w:t>
      </w:r>
      <w:r w:rsidRPr="00CE417F">
        <w:t>И ИНЫХ ПРАВОНАРУШЕНИЙ</w:t>
      </w:r>
    </w:p>
    <w:p w:rsidR="00C94FD3" w:rsidRPr="003A0CAE" w:rsidRDefault="00C94FD3" w:rsidP="00687378">
      <w:pPr>
        <w:pStyle w:val="1"/>
        <w:numPr>
          <w:ilvl w:val="1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4E1FDE">
        <w:rPr>
          <w:rStyle w:val="a3"/>
          <w:sz w:val="28"/>
          <w:szCs w:val="28"/>
        </w:rPr>
        <w:t>Для решения поставленных задач</w:t>
      </w:r>
      <w:r w:rsidR="00A90AF6">
        <w:rPr>
          <w:rStyle w:val="a3"/>
          <w:sz w:val="28"/>
          <w:szCs w:val="28"/>
        </w:rPr>
        <w:t>, а также в целях осуществления своих основных функций</w:t>
      </w:r>
      <w:r w:rsidRPr="004E1FDE">
        <w:rPr>
          <w:rStyle w:val="a3"/>
          <w:sz w:val="28"/>
          <w:szCs w:val="28"/>
        </w:rPr>
        <w:t xml:space="preserve"> Лицо, ответственное за профилактику коррупционных и ин</w:t>
      </w:r>
      <w:r>
        <w:rPr>
          <w:rStyle w:val="a3"/>
          <w:sz w:val="28"/>
          <w:szCs w:val="28"/>
        </w:rPr>
        <w:t>ых правонарушений в У</w:t>
      </w:r>
      <w:r w:rsidR="00A90AF6">
        <w:rPr>
          <w:rStyle w:val="a3"/>
          <w:sz w:val="28"/>
          <w:szCs w:val="28"/>
        </w:rPr>
        <w:t xml:space="preserve">чреждении, </w:t>
      </w:r>
      <w:r w:rsidR="005D7F2F" w:rsidRPr="003A0CAE">
        <w:rPr>
          <w:rFonts w:eastAsia="Calibri"/>
          <w:sz w:val="28"/>
          <w:szCs w:val="28"/>
        </w:rPr>
        <w:t>наделяется следующими правами</w:t>
      </w:r>
      <w:r w:rsidRPr="003A0CAE">
        <w:rPr>
          <w:rStyle w:val="a3"/>
          <w:sz w:val="28"/>
          <w:szCs w:val="28"/>
        </w:rPr>
        <w:t>:</w:t>
      </w:r>
    </w:p>
    <w:p w:rsidR="00C94FD3" w:rsidRDefault="00C94FD3" w:rsidP="00687378">
      <w:pPr>
        <w:pStyle w:val="1"/>
        <w:numPr>
          <w:ilvl w:val="2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1312DB">
        <w:rPr>
          <w:rStyle w:val="a3"/>
          <w:sz w:val="28"/>
          <w:szCs w:val="28"/>
        </w:rPr>
        <w:t>Запрашивать и получать необходимую информацию и материалы у руководителей структурных подразделений Учреждения в рамках проведения внутренних проверок.</w:t>
      </w:r>
    </w:p>
    <w:p w:rsidR="00C94FD3" w:rsidRDefault="00C94FD3" w:rsidP="00687378">
      <w:pPr>
        <w:pStyle w:val="1"/>
        <w:numPr>
          <w:ilvl w:val="2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1312DB">
        <w:rPr>
          <w:rStyle w:val="a3"/>
          <w:sz w:val="28"/>
          <w:szCs w:val="28"/>
        </w:rPr>
        <w:t xml:space="preserve">Вносить </w:t>
      </w:r>
      <w:r>
        <w:rPr>
          <w:rStyle w:val="a3"/>
          <w:sz w:val="28"/>
          <w:szCs w:val="28"/>
        </w:rPr>
        <w:t>Д</w:t>
      </w:r>
      <w:r w:rsidRPr="001312DB">
        <w:rPr>
          <w:rStyle w:val="a3"/>
          <w:sz w:val="28"/>
          <w:szCs w:val="28"/>
        </w:rPr>
        <w:t>иректору Учреждения предложения по применению мер ответственности к работникам Учреждения в случае нарушен</w:t>
      </w:r>
      <w:r w:rsidR="00D25339">
        <w:rPr>
          <w:rStyle w:val="a3"/>
          <w:sz w:val="28"/>
          <w:szCs w:val="28"/>
        </w:rPr>
        <w:t xml:space="preserve">ия норм и правил, установленных </w:t>
      </w:r>
      <w:r w:rsidR="005D7F2F" w:rsidRPr="003A0CAE">
        <w:rPr>
          <w:rStyle w:val="a3"/>
          <w:sz w:val="28"/>
          <w:szCs w:val="28"/>
        </w:rPr>
        <w:t xml:space="preserve">Кодексом этики и служебного поведения работников </w:t>
      </w:r>
      <w:proofErr w:type="gramStart"/>
      <w:r w:rsidR="005D7F2F" w:rsidRPr="003A0CAE">
        <w:rPr>
          <w:rStyle w:val="a3"/>
          <w:sz w:val="28"/>
          <w:szCs w:val="28"/>
        </w:rPr>
        <w:t>ФБУ</w:t>
      </w:r>
      <w:r w:rsidR="003A0CAE">
        <w:rPr>
          <w:rStyle w:val="a3"/>
          <w:sz w:val="28"/>
          <w:szCs w:val="28"/>
        </w:rPr>
        <w:t> </w:t>
      </w:r>
      <w:r w:rsidR="005D7F2F" w:rsidRPr="003A0CAE">
        <w:rPr>
          <w:rStyle w:val="a3"/>
          <w:sz w:val="28"/>
          <w:szCs w:val="28"/>
        </w:rPr>
        <w:t xml:space="preserve"> «</w:t>
      </w:r>
      <w:proofErr w:type="gramEnd"/>
      <w:r w:rsidR="005D7F2F" w:rsidRPr="003A0CAE">
        <w:rPr>
          <w:rStyle w:val="a3"/>
          <w:sz w:val="28"/>
          <w:szCs w:val="28"/>
        </w:rPr>
        <w:t>ГИЛС</w:t>
      </w:r>
      <w:r w:rsidR="003A0CAE">
        <w:rPr>
          <w:rStyle w:val="a3"/>
          <w:sz w:val="28"/>
          <w:szCs w:val="28"/>
        </w:rPr>
        <w:t> </w:t>
      </w:r>
      <w:r w:rsidR="005D7F2F" w:rsidRPr="003A0CAE">
        <w:rPr>
          <w:rStyle w:val="a3"/>
          <w:sz w:val="28"/>
          <w:szCs w:val="28"/>
        </w:rPr>
        <w:t xml:space="preserve"> и</w:t>
      </w:r>
      <w:r w:rsidR="003A0CAE">
        <w:rPr>
          <w:rStyle w:val="a3"/>
          <w:sz w:val="28"/>
          <w:szCs w:val="28"/>
        </w:rPr>
        <w:t> </w:t>
      </w:r>
      <w:r w:rsidR="005D7F2F" w:rsidRPr="003A0CAE">
        <w:rPr>
          <w:rStyle w:val="a3"/>
          <w:sz w:val="28"/>
          <w:szCs w:val="28"/>
        </w:rPr>
        <w:t xml:space="preserve"> НП»</w:t>
      </w:r>
      <w:r w:rsidRPr="001312DB">
        <w:rPr>
          <w:rStyle w:val="a3"/>
          <w:sz w:val="28"/>
          <w:szCs w:val="28"/>
        </w:rPr>
        <w:t>.</w:t>
      </w:r>
    </w:p>
    <w:p w:rsidR="00C94FD3" w:rsidRDefault="00C94FD3" w:rsidP="00687378">
      <w:pPr>
        <w:pStyle w:val="1"/>
        <w:numPr>
          <w:ilvl w:val="2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1312DB">
        <w:rPr>
          <w:rStyle w:val="a3"/>
          <w:sz w:val="28"/>
          <w:szCs w:val="28"/>
        </w:rPr>
        <w:t xml:space="preserve">Создавать рабочие группы по рассмотрению отдельных случаев, связанных с нарушением норм и правил, установленных </w:t>
      </w:r>
      <w:r w:rsidR="005D7F2F" w:rsidRPr="003A0CAE">
        <w:rPr>
          <w:rStyle w:val="a3"/>
          <w:sz w:val="28"/>
          <w:szCs w:val="28"/>
        </w:rPr>
        <w:t>Кодексом этики и служебного поведения работников ФБУ «ГИЛС и НП»</w:t>
      </w:r>
      <w:r w:rsidRPr="001312DB">
        <w:rPr>
          <w:rStyle w:val="a3"/>
          <w:sz w:val="28"/>
          <w:szCs w:val="28"/>
        </w:rPr>
        <w:t>, требующих специальной квалификации.</w:t>
      </w:r>
    </w:p>
    <w:p w:rsidR="00B73A41" w:rsidRDefault="00B73A41" w:rsidP="00687378">
      <w:pPr>
        <w:pStyle w:val="1"/>
        <w:numPr>
          <w:ilvl w:val="2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73A41">
        <w:rPr>
          <w:sz w:val="28"/>
          <w:szCs w:val="28"/>
        </w:rPr>
        <w:t xml:space="preserve">Проводить с </w:t>
      </w:r>
      <w:r>
        <w:rPr>
          <w:sz w:val="28"/>
          <w:szCs w:val="28"/>
        </w:rPr>
        <w:t>работниками Учреждения</w:t>
      </w:r>
      <w:r w:rsidRPr="00B73A41">
        <w:rPr>
          <w:sz w:val="28"/>
          <w:szCs w:val="28"/>
        </w:rPr>
        <w:t xml:space="preserve"> с их согласия беседы, получать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</w:t>
      </w:r>
      <w:r>
        <w:rPr>
          <w:sz w:val="28"/>
          <w:szCs w:val="28"/>
        </w:rPr>
        <w:t>.</w:t>
      </w:r>
    </w:p>
    <w:p w:rsidR="00B73A41" w:rsidRPr="007D4DBF" w:rsidRDefault="007D4DBF" w:rsidP="00687378">
      <w:pPr>
        <w:pStyle w:val="1"/>
        <w:numPr>
          <w:ilvl w:val="2"/>
          <w:numId w:val="14"/>
        </w:numPr>
        <w:tabs>
          <w:tab w:val="left" w:pos="126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D4DBF">
        <w:rPr>
          <w:sz w:val="28"/>
          <w:szCs w:val="28"/>
        </w:rPr>
        <w:t>Осуществлять иные права в установленной сфере деятельности, если такие права предусмотрены федеральными законами, нормативными правовыми актами Президента Российской Федерации или Правительства Российской Федерации</w:t>
      </w:r>
      <w:r w:rsidR="00D25339">
        <w:rPr>
          <w:sz w:val="28"/>
          <w:szCs w:val="28"/>
        </w:rPr>
        <w:t>, локальными нормативными актами</w:t>
      </w:r>
      <w:r w:rsidRPr="007D4DBF">
        <w:rPr>
          <w:sz w:val="28"/>
          <w:szCs w:val="28"/>
        </w:rPr>
        <w:t>.</w:t>
      </w:r>
    </w:p>
    <w:p w:rsidR="0008585A" w:rsidRPr="004E1FDE" w:rsidRDefault="00C456A5" w:rsidP="00687378">
      <w:pPr>
        <w:pStyle w:val="31"/>
        <w:numPr>
          <w:ilvl w:val="0"/>
          <w:numId w:val="14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>
        <w:t>ОТВЕТСТВЕННОСТЬ ЛИЦА, ОТВЕТСТВЕННОГО </w:t>
      </w:r>
      <w:r w:rsidRPr="00C456A5">
        <w:t>ЗА ПР</w:t>
      </w:r>
      <w:r>
        <w:t xml:space="preserve">ОФИЛАКТИКУ КОРРУПЦИОННЫХ И ИНЫХ </w:t>
      </w:r>
      <w:r w:rsidRPr="00C456A5">
        <w:t>ПРАВОНАРУШЕНИЙ</w:t>
      </w:r>
    </w:p>
    <w:p w:rsidR="0008585A" w:rsidRPr="00C0400B" w:rsidRDefault="0066777D" w:rsidP="001219B1">
      <w:pPr>
        <w:pStyle w:val="1"/>
        <w:numPr>
          <w:ilvl w:val="1"/>
          <w:numId w:val="14"/>
        </w:numPr>
        <w:spacing w:after="240" w:line="240" w:lineRule="auto"/>
        <w:ind w:left="0"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253738" w:rsidRPr="004E1FDE">
        <w:rPr>
          <w:rStyle w:val="a3"/>
          <w:sz w:val="28"/>
          <w:szCs w:val="28"/>
        </w:rPr>
        <w:t xml:space="preserve">За </w:t>
      </w:r>
      <w:r w:rsidR="00035A08">
        <w:rPr>
          <w:rStyle w:val="a3"/>
          <w:sz w:val="28"/>
          <w:szCs w:val="28"/>
        </w:rPr>
        <w:t xml:space="preserve">неисполнение и </w:t>
      </w:r>
      <w:r w:rsidR="00253738" w:rsidRPr="004E1FDE">
        <w:rPr>
          <w:rStyle w:val="a3"/>
          <w:sz w:val="28"/>
          <w:szCs w:val="28"/>
        </w:rPr>
        <w:t>ненадл</w:t>
      </w:r>
      <w:r w:rsidR="00035A08">
        <w:rPr>
          <w:rStyle w:val="a3"/>
          <w:sz w:val="28"/>
          <w:szCs w:val="28"/>
        </w:rPr>
        <w:t>ежащее исполнение</w:t>
      </w:r>
      <w:r w:rsidR="00253738" w:rsidRPr="004E1FDE">
        <w:rPr>
          <w:rStyle w:val="a3"/>
          <w:sz w:val="28"/>
          <w:szCs w:val="28"/>
        </w:rPr>
        <w:t xml:space="preserve"> своих должностных обязанностей Лицо, ответственное за профилактику коррупционных и иных правонарушений в Учреждении, несет ответственность, предусмотренную </w:t>
      </w:r>
      <w:r w:rsidR="00253738" w:rsidRPr="004E1FDE">
        <w:rPr>
          <w:rStyle w:val="a3"/>
          <w:sz w:val="28"/>
          <w:szCs w:val="28"/>
        </w:rPr>
        <w:lastRenderedPageBreak/>
        <w:t>действующим законодательством Российской Федерации.</w:t>
      </w:r>
      <w:r w:rsidR="00073BD2" w:rsidRPr="00073BD2">
        <w:rPr>
          <w:b/>
          <w:noProof/>
          <w:lang w:bidi="ar-SA"/>
        </w:rPr>
        <w:t xml:space="preserve"> </w:t>
      </w:r>
    </w:p>
    <w:tbl>
      <w:tblPr>
        <w:tblStyle w:val="14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994"/>
        <w:gridCol w:w="267"/>
        <w:gridCol w:w="2409"/>
      </w:tblGrid>
      <w:tr w:rsidR="009A56BD" w:rsidRPr="001B002B" w:rsidTr="00DA4AB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BD" w:rsidRPr="001B002B" w:rsidRDefault="009A56BD" w:rsidP="00DA4AB2">
            <w:pPr>
              <w:spacing w:line="276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2B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9A56BD" w:rsidRPr="001B002B" w:rsidRDefault="009A56BD" w:rsidP="00DA4AB2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</w:tcPr>
          <w:p w:rsidR="009A56BD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D2" w:rsidRDefault="00073BD2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D2" w:rsidRPr="00073BD2" w:rsidRDefault="004B7AC6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A56BD" w:rsidRPr="001B002B" w:rsidRDefault="009A56BD" w:rsidP="00DA4A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Default="009A56BD" w:rsidP="00DA4AB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Pr="001B002B" w:rsidRDefault="009A56BD" w:rsidP="00DA4AB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С.В.</w:t>
            </w:r>
          </w:p>
        </w:tc>
      </w:tr>
      <w:tr w:rsidR="009A56BD" w:rsidRPr="002C69A0" w:rsidTr="00DA4AB2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9A56BD" w:rsidRPr="001B002B" w:rsidTr="00DA4AB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073BD2" w:rsidP="005D7F2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3196F"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29</w:t>
            </w:r>
            <w:r w:rsidR="008319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83196F"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марта</w:t>
            </w:r>
            <w:r w:rsidR="008319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7F2F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9A56BD"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5D7F2F"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6BD" w:rsidRPr="001B002B" w:rsidTr="00DA4AB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BD" w:rsidRPr="001B002B" w:rsidRDefault="009A56BD" w:rsidP="00DA4AB2">
            <w:pPr>
              <w:spacing w:line="276" w:lineRule="auto"/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системы обеспечения качества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right w:val="nil"/>
            </w:tcBorders>
          </w:tcPr>
          <w:p w:rsidR="009A56BD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D2" w:rsidRDefault="00073BD2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BD2" w:rsidRPr="001B002B" w:rsidRDefault="004B7AC6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  <w:bookmarkStart w:id="0" w:name="_GoBack"/>
            <w:bookmarkEnd w:id="0"/>
            <w:permStart w:id="1254121403" w:edGrp="everyone"/>
            <w:permEnd w:id="1254121403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DA4AB2">
            <w:pPr>
              <w:tabs>
                <w:tab w:val="left" w:pos="686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A56BD" w:rsidRPr="001B002B" w:rsidRDefault="009A56BD" w:rsidP="00DA4A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Default="009A56BD" w:rsidP="00DA4AB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Pr="001B002B" w:rsidRDefault="009A56BD" w:rsidP="00DA4AB2">
            <w:pPr>
              <w:spacing w:line="276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М.Р.</w:t>
            </w:r>
          </w:p>
        </w:tc>
      </w:tr>
      <w:tr w:rsidR="009A56BD" w:rsidRPr="002C69A0" w:rsidTr="00DA4AB2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DA4AB2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83196F" w:rsidRPr="001B002B" w:rsidTr="00DA4AB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3196F" w:rsidRPr="001B002B" w:rsidRDefault="0083196F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196F" w:rsidRPr="001B002B" w:rsidRDefault="0083196F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83196F" w:rsidRPr="001B002B" w:rsidRDefault="0083196F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Pr="0083196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3196F" w:rsidRPr="001B002B" w:rsidRDefault="0083196F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3196F" w:rsidRPr="001B002B" w:rsidRDefault="0083196F" w:rsidP="0083196F">
            <w:pPr>
              <w:tabs>
                <w:tab w:val="left" w:pos="686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A56BD" w:rsidRDefault="009A56BD" w:rsidP="009A56BD">
      <w:pPr>
        <w:pStyle w:val="1"/>
        <w:spacing w:after="240" w:line="240" w:lineRule="auto"/>
        <w:ind w:left="709" w:firstLine="0"/>
        <w:jc w:val="both"/>
        <w:rPr>
          <w:sz w:val="28"/>
          <w:szCs w:val="28"/>
        </w:rPr>
      </w:pPr>
    </w:p>
    <w:p w:rsidR="00CB539F" w:rsidRDefault="00CB539F">
      <w:pPr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</w:rPr>
      </w:pPr>
      <w:r>
        <w:rPr>
          <w:b/>
          <w:spacing w:val="-4"/>
        </w:rPr>
        <w:br w:type="page"/>
      </w:r>
    </w:p>
    <w:p w:rsidR="009A56BD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  <w:r>
        <w:rPr>
          <w:b/>
          <w:spacing w:val="-4"/>
        </w:rPr>
        <w:lastRenderedPageBreak/>
        <w:t>Л</w:t>
      </w:r>
      <w:r w:rsidRPr="001B002B">
        <w:rPr>
          <w:b/>
          <w:spacing w:val="-4"/>
        </w:rPr>
        <w:t>ист регистрации изменений</w:t>
      </w:r>
    </w:p>
    <w:p w:rsidR="009A56BD" w:rsidRPr="001B002B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3"/>
        <w:gridCol w:w="794"/>
        <w:gridCol w:w="566"/>
        <w:gridCol w:w="566"/>
        <w:gridCol w:w="566"/>
        <w:gridCol w:w="2074"/>
        <w:gridCol w:w="1976"/>
        <w:gridCol w:w="1432"/>
        <w:gridCol w:w="1432"/>
      </w:tblGrid>
      <w:tr w:rsidR="00CC0676" w:rsidRPr="001B002B" w:rsidTr="00CC0676">
        <w:trPr>
          <w:trHeight w:val="310"/>
        </w:trPr>
        <w:tc>
          <w:tcPr>
            <w:tcW w:w="784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Изм.</w:t>
            </w:r>
          </w:p>
        </w:tc>
        <w:tc>
          <w:tcPr>
            <w:tcW w:w="2472" w:type="dxa"/>
            <w:gridSpan w:val="4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листа (страницы)</w:t>
            </w:r>
          </w:p>
        </w:tc>
        <w:tc>
          <w:tcPr>
            <w:tcW w:w="2078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981" w:type="dxa"/>
            <w:vMerge w:val="restart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Подпись</w:t>
            </w:r>
          </w:p>
        </w:tc>
        <w:tc>
          <w:tcPr>
            <w:tcW w:w="1437" w:type="dxa"/>
            <w:vMerge w:val="restart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внесения изменения</w:t>
            </w:r>
          </w:p>
        </w:tc>
        <w:tc>
          <w:tcPr>
            <w:tcW w:w="1437" w:type="dxa"/>
            <w:vMerge w:val="restart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введения изменения</w:t>
            </w:r>
          </w:p>
        </w:tc>
      </w:tr>
      <w:tr w:rsidR="00CC0676" w:rsidRPr="001B002B" w:rsidTr="00CC0676">
        <w:trPr>
          <w:cantSplit/>
          <w:trHeight w:val="2353"/>
        </w:trPr>
        <w:tc>
          <w:tcPr>
            <w:tcW w:w="784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измененного</w:t>
            </w:r>
          </w:p>
        </w:tc>
        <w:tc>
          <w:tcPr>
            <w:tcW w:w="566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замененного</w:t>
            </w:r>
          </w:p>
        </w:tc>
        <w:tc>
          <w:tcPr>
            <w:tcW w:w="566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нового</w:t>
            </w:r>
          </w:p>
        </w:tc>
        <w:tc>
          <w:tcPr>
            <w:tcW w:w="544" w:type="dxa"/>
            <w:textDirection w:val="btLr"/>
            <w:vAlign w:val="center"/>
          </w:tcPr>
          <w:p w:rsidR="009A56BD" w:rsidRPr="00F5124D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аннулированного</w:t>
            </w:r>
          </w:p>
        </w:tc>
        <w:tc>
          <w:tcPr>
            <w:tcW w:w="2078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Merge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vAlign w:val="center"/>
          </w:tcPr>
          <w:p w:rsidR="009A56BD" w:rsidRPr="001B002B" w:rsidRDefault="009A56BD" w:rsidP="00CC0676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566" w:type="dxa"/>
            <w:vAlign w:val="center"/>
          </w:tcPr>
          <w:p w:rsidR="009A56BD" w:rsidRPr="001B002B" w:rsidRDefault="009A56BD" w:rsidP="00CC0676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566" w:type="dxa"/>
            <w:vAlign w:val="center"/>
          </w:tcPr>
          <w:p w:rsidR="009A56BD" w:rsidRPr="001B002B" w:rsidRDefault="009A56BD" w:rsidP="00CC0676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544" w:type="dxa"/>
            <w:vAlign w:val="center"/>
          </w:tcPr>
          <w:p w:rsidR="009A56BD" w:rsidRPr="001B002B" w:rsidRDefault="009A56BD" w:rsidP="00CC0676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CC0676" w:rsidRPr="001B002B" w:rsidTr="00CC0676">
        <w:trPr>
          <w:cantSplit/>
          <w:trHeight w:val="733"/>
        </w:trPr>
        <w:tc>
          <w:tcPr>
            <w:tcW w:w="784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544" w:type="dxa"/>
            <w:textDirection w:val="btLr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78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981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437" w:type="dxa"/>
            <w:vAlign w:val="center"/>
          </w:tcPr>
          <w:p w:rsidR="009A56BD" w:rsidRPr="001B002B" w:rsidRDefault="009A56BD" w:rsidP="00DA4AB2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</w:tbl>
    <w:p w:rsidR="009A56BD" w:rsidRPr="004E1FDE" w:rsidRDefault="009A56BD" w:rsidP="009A56BD">
      <w:pPr>
        <w:pStyle w:val="1"/>
        <w:spacing w:after="240" w:line="240" w:lineRule="auto"/>
        <w:ind w:firstLine="0"/>
        <w:jc w:val="both"/>
        <w:rPr>
          <w:sz w:val="28"/>
          <w:szCs w:val="28"/>
        </w:rPr>
      </w:pPr>
    </w:p>
    <w:sectPr w:rsidR="009A56BD" w:rsidRPr="004E1FDE" w:rsidSect="00F42226">
      <w:headerReference w:type="default" r:id="rId8"/>
      <w:headerReference w:type="first" r:id="rId9"/>
      <w:footerReference w:type="first" r:id="rId10"/>
      <w:pgSz w:w="11900" w:h="16840"/>
      <w:pgMar w:top="1134" w:right="567" w:bottom="851" w:left="1134" w:header="6" w:footer="3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8" w:rsidRDefault="002A5FA8">
      <w:r>
        <w:separator/>
      </w:r>
    </w:p>
  </w:endnote>
  <w:endnote w:type="continuationSeparator" w:id="0">
    <w:p w:rsidR="002A5FA8" w:rsidRDefault="002A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189"/>
    </w:tblGrid>
    <w:tr w:rsidR="00092441" w:rsidTr="00CB539F">
      <w:trPr>
        <w:trHeight w:val="560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92441" w:rsidRPr="00F6075E" w:rsidRDefault="00092441" w:rsidP="00092441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F6075E">
            <w:rPr>
              <w:rFonts w:ascii="Times New Roman" w:hAnsi="Times New Roman" w:cs="Times New Roman"/>
              <w:b/>
            </w:rPr>
            <w:t>ВВЕДЕН</w:t>
          </w:r>
          <w:r w:rsidR="00D71C39">
            <w:rPr>
              <w:rFonts w:ascii="Times New Roman" w:hAnsi="Times New Roman" w:cs="Times New Roman"/>
              <w:b/>
            </w:rPr>
            <w:t>О</w:t>
          </w:r>
          <w:r w:rsidRPr="00F6075E">
            <w:rPr>
              <w:rFonts w:ascii="Times New Roman" w:hAnsi="Times New Roman" w:cs="Times New Roman"/>
              <w:b/>
            </w:rPr>
            <w:t xml:space="preserve"> ВЗАМЕН</w:t>
          </w:r>
        </w:p>
        <w:p w:rsidR="00092441" w:rsidRPr="00681292" w:rsidRDefault="00D71C39" w:rsidP="00D71C39">
          <w:pPr>
            <w:pStyle w:val="a6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Приказа ФБУ «ГИЛС и НП» от 24.03.2022 № 245 «О введении в действие ПО </w:t>
          </w:r>
          <w:r w:rsidR="00FE7EF1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СМК.У1.2.4-2022</w:t>
          </w: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 Положение о лице, ответственном за профилактику коррупционных и иных правонарушений в ФБУ «ГИЛС и НП</w:t>
          </w:r>
          <w:r w:rsidR="00092441"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»</w:t>
          </w: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 xml:space="preserve"> (Версия 3)</w:t>
          </w:r>
        </w:p>
      </w:tc>
    </w:tr>
  </w:tbl>
  <w:p w:rsidR="00092441" w:rsidRDefault="000924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8" w:rsidRDefault="002A5FA8"/>
  </w:footnote>
  <w:footnote w:type="continuationSeparator" w:id="0">
    <w:p w:rsidR="002A5FA8" w:rsidRDefault="002A5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033E" w:rsidRDefault="0000033E" w:rsidP="004E1FDE">
        <w:pPr>
          <w:pStyle w:val="a4"/>
          <w:spacing w:before="480"/>
          <w:jc w:val="center"/>
        </w:pPr>
      </w:p>
      <w:tbl>
        <w:tblPr>
          <w:tblW w:w="5000" w:type="pct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single" w:sz="6" w:space="0" w:color="00000A"/>
            <w:insideV w:val="single" w:sz="6" w:space="0" w:color="00000A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>
        <w:tblGrid>
          <w:gridCol w:w="1749"/>
          <w:gridCol w:w="5892"/>
          <w:gridCol w:w="2528"/>
        </w:tblGrid>
        <w:tr w:rsidR="0000033E" w:rsidRPr="00F10D09" w:rsidTr="00DA4AB2">
          <w:trPr>
            <w:cantSplit/>
            <w:trHeight w:val="248"/>
          </w:trPr>
          <w:tc>
            <w:tcPr>
              <w:tcW w:w="860" w:type="pct"/>
              <w:vMerge w:val="restar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A82471" w:rsidRDefault="0000033E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  <w:r w:rsidRPr="00A82471"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  <w:t>ФБУ</w:t>
              </w:r>
            </w:p>
            <w:p w:rsidR="0000033E" w:rsidRPr="00A82471" w:rsidRDefault="0000033E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  <w:r w:rsidRPr="00A82471"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  <w:t>«ГИЛС и НП»</w:t>
              </w:r>
            </w:p>
          </w:tc>
          <w:tc>
            <w:tcPr>
              <w:tcW w:w="4140" w:type="pct"/>
              <w:gridSpan w:val="2"/>
              <w:shd w:val="clear" w:color="auto" w:fill="auto"/>
              <w:tcMar>
                <w:left w:w="78" w:type="dxa"/>
              </w:tcMar>
              <w:vAlign w:val="center"/>
            </w:tcPr>
            <w:p w:rsidR="0000033E" w:rsidRPr="00A82471" w:rsidRDefault="0000033E" w:rsidP="0000033E">
              <w:pPr>
                <w:widowControl/>
                <w:suppressAutoHyphens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lang w:eastAsia="en-US" w:bidi="ar-SA"/>
                </w:rPr>
              </w:pPr>
              <w:r w:rsidRPr="00A82471"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lang w:eastAsia="en-US" w:bidi="ar-SA"/>
                </w:rPr>
                <w:t>система менеджмента качества</w:t>
              </w:r>
            </w:p>
          </w:tc>
        </w:tr>
        <w:tr w:rsidR="0000033E" w:rsidRPr="00F10D09" w:rsidTr="00DA4AB2">
          <w:trPr>
            <w:cantSplit/>
            <w:trHeight w:val="330"/>
          </w:trPr>
          <w:tc>
            <w:tcPr>
              <w:tcW w:w="860" w:type="pct"/>
              <w:vMerge/>
              <w:shd w:val="clear" w:color="auto" w:fill="auto"/>
              <w:tcMar>
                <w:left w:w="71" w:type="dxa"/>
              </w:tcMar>
            </w:tcPr>
            <w:p w:rsidR="0000033E" w:rsidRPr="00A82471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897" w:type="pct"/>
              <w:vMerge w:val="restart"/>
              <w:shd w:val="clear" w:color="auto" w:fill="auto"/>
              <w:tcMar>
                <w:left w:w="78" w:type="dxa"/>
              </w:tcMar>
              <w:vAlign w:val="center"/>
            </w:tcPr>
            <w:p w:rsidR="0000033E" w:rsidRPr="00A82471" w:rsidRDefault="0000033E" w:rsidP="00370EA0">
              <w:pPr>
                <w:keepNext/>
                <w:widowControl/>
                <w:tabs>
                  <w:tab w:val="left" w:pos="992"/>
                </w:tabs>
                <w:suppressAutoHyphens/>
                <w:ind w:firstLine="11"/>
                <w:jc w:val="center"/>
                <w:outlineLvl w:val="0"/>
                <w:rPr>
                  <w:rFonts w:ascii="Times New Roman" w:eastAsia="Times New Roman" w:hAnsi="Times New Roman" w:cs="Times New Roman"/>
                  <w:b/>
                  <w:color w:val="auto"/>
                  <w:lang w:eastAsia="en-US" w:bidi="ar-SA"/>
                </w:rPr>
              </w:pPr>
              <w:r>
                <w:rPr>
                  <w:rFonts w:ascii="Times New Roman" w:eastAsia="Calibri" w:hAnsi="Times New Roman" w:cs="Times New Roman"/>
                  <w:b/>
                  <w:color w:val="auto"/>
                  <w:lang w:eastAsia="en-US" w:bidi="ar-SA"/>
                </w:rPr>
                <w:t>ПОЛОЖЕНИЕ О ЛИЦЕ, ОТВЕТСТВЕННОМ ЗА ПРОФИЛАКТИКУ КОРРУПЦИОННЫХ И ИНЫХ ПРАВОНАРУШЕНИЙ В ФБУ «ГИЛС И НП»</w:t>
              </w:r>
            </w:p>
          </w:tc>
          <w:tc>
            <w:tcPr>
              <w:tcW w:w="1243" w:type="pc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A82471" w:rsidRDefault="00F2686E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bCs/>
                  <w:color w:val="auto"/>
                  <w:lang w:eastAsia="en-US" w:bidi="ar-SA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auto"/>
                  <w:lang w:eastAsia="en-US" w:bidi="ar-SA"/>
                </w:rPr>
                <w:t>ПО СМК.У1.2.4-2023</w:t>
              </w:r>
            </w:p>
          </w:tc>
        </w:tr>
        <w:tr w:rsidR="0000033E" w:rsidRPr="00F10D09" w:rsidTr="00DA4AB2">
          <w:trPr>
            <w:cantSplit/>
            <w:trHeight w:val="330"/>
          </w:trPr>
          <w:tc>
            <w:tcPr>
              <w:tcW w:w="860" w:type="pct"/>
              <w:vMerge/>
              <w:shd w:val="clear" w:color="auto" w:fill="auto"/>
              <w:tcMar>
                <w:left w:w="71" w:type="dxa"/>
              </w:tcMar>
            </w:tcPr>
            <w:p w:rsidR="0000033E" w:rsidRPr="00A82471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897" w:type="pct"/>
              <w:vMerge/>
              <w:shd w:val="clear" w:color="auto" w:fill="auto"/>
              <w:tcMar>
                <w:left w:w="78" w:type="dxa"/>
              </w:tcMar>
            </w:tcPr>
            <w:p w:rsidR="0000033E" w:rsidRPr="00A82471" w:rsidRDefault="0000033E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color w:val="auto"/>
                  <w:lang w:eastAsia="en-US" w:bidi="ar-SA"/>
                </w:rPr>
              </w:pPr>
            </w:p>
          </w:tc>
          <w:tc>
            <w:tcPr>
              <w:tcW w:w="1243" w:type="pct"/>
              <w:shd w:val="clear" w:color="auto" w:fill="auto"/>
              <w:tcMar>
                <w:left w:w="71" w:type="dxa"/>
              </w:tcMar>
              <w:vAlign w:val="center"/>
            </w:tcPr>
            <w:p w:rsidR="0000033E" w:rsidRPr="00A82471" w:rsidRDefault="0000033E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</w:pPr>
              <w:r w:rsidRPr="00A82471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>Версия</w:t>
              </w:r>
              <w:r w:rsidR="00F2686E"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  <w:t xml:space="preserve"> 4</w:t>
              </w:r>
            </w:p>
          </w:tc>
        </w:tr>
        <w:tr w:rsidR="0000033E" w:rsidRPr="00F10D09" w:rsidTr="00DA4AB2">
          <w:trPr>
            <w:cantSplit/>
            <w:trHeight w:val="330"/>
          </w:trPr>
          <w:tc>
            <w:tcPr>
              <w:tcW w:w="860" w:type="pct"/>
              <w:vMerge/>
              <w:shd w:val="clear" w:color="auto" w:fill="auto"/>
              <w:tcMar>
                <w:left w:w="71" w:type="dxa"/>
              </w:tcMar>
            </w:tcPr>
            <w:p w:rsidR="0000033E" w:rsidRPr="00A82471" w:rsidRDefault="0000033E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eastAsia="en-US" w:bidi="ar-SA"/>
                </w:rPr>
              </w:pPr>
            </w:p>
          </w:tc>
          <w:tc>
            <w:tcPr>
              <w:tcW w:w="2897" w:type="pct"/>
              <w:vMerge/>
              <w:shd w:val="clear" w:color="auto" w:fill="auto"/>
              <w:tcMar>
                <w:left w:w="78" w:type="dxa"/>
              </w:tcMar>
            </w:tcPr>
            <w:p w:rsidR="0000033E" w:rsidRPr="00A82471" w:rsidRDefault="0000033E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color w:val="auto"/>
                  <w:lang w:eastAsia="en-US" w:bidi="ar-SA"/>
                </w:rPr>
              </w:pPr>
            </w:p>
          </w:tc>
          <w:tc>
            <w:tcPr>
              <w:tcW w:w="1243" w:type="pct"/>
              <w:shd w:val="clear" w:color="auto" w:fill="auto"/>
              <w:tcMar>
                <w:left w:w="71" w:type="dxa"/>
              </w:tcMar>
              <w:vAlign w:val="center"/>
            </w:tcPr>
            <w:sdt>
              <w:sdtPr>
                <w:rPr>
                  <w:rFonts w:ascii="Times New Roman" w:hAnsi="Times New Roman" w:cs="Times New Roman"/>
                  <w:highlight w:val="yellow"/>
                </w:rPr>
                <w:id w:val="2732265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0033E" w:rsidRPr="00A2340F" w:rsidRDefault="0000033E" w:rsidP="0000033E">
                  <w:pPr>
                    <w:pStyle w:val="a4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A2340F"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6075AB">
                    <w:rPr>
                      <w:rFonts w:ascii="Times New Roman" w:hAnsi="Times New Roman" w:cs="Times New Roman"/>
                      <w:bCs/>
                      <w:noProof/>
                    </w:rPr>
                    <w:t>2</w: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  <w:r w:rsidRPr="00A2340F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6075AB">
                    <w:rPr>
                      <w:rFonts w:ascii="Times New Roman" w:hAnsi="Times New Roman" w:cs="Times New Roman"/>
                      <w:bCs/>
                      <w:noProof/>
                    </w:rPr>
                    <w:t>8</w:t>
                  </w:r>
                  <w:r w:rsidRPr="00A2340F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</w:p>
              </w:sdtContent>
            </w:sdt>
          </w:tc>
        </w:tr>
      </w:tbl>
      <w:p w:rsidR="004E1FDE" w:rsidRPr="004E1FDE" w:rsidRDefault="006075AB" w:rsidP="00CB539F">
        <w:pPr>
          <w:pStyle w:val="a4"/>
          <w:rPr>
            <w:rFonts w:ascii="Times New Roman" w:hAnsi="Times New Roman" w:cs="Times New Roman"/>
          </w:rPr>
        </w:pPr>
      </w:p>
    </w:sdtContent>
  </w:sdt>
  <w:p w:rsidR="0008585A" w:rsidRPr="004E1FDE" w:rsidRDefault="0008585A">
    <w:pPr>
      <w:spacing w:line="1" w:lineRule="exac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85A" w:rsidRDefault="0008585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89"/>
    <w:multiLevelType w:val="multilevel"/>
    <w:tmpl w:val="2834C2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22876"/>
    <w:multiLevelType w:val="hybridMultilevel"/>
    <w:tmpl w:val="0720C0D6"/>
    <w:lvl w:ilvl="0" w:tplc="55AE59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1EED"/>
    <w:multiLevelType w:val="multilevel"/>
    <w:tmpl w:val="604CD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F01CD5"/>
    <w:multiLevelType w:val="multilevel"/>
    <w:tmpl w:val="B030C406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921AC"/>
    <w:multiLevelType w:val="multilevel"/>
    <w:tmpl w:val="0A501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FE60B1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E7D48"/>
    <w:multiLevelType w:val="multilevel"/>
    <w:tmpl w:val="33386F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67462B"/>
    <w:multiLevelType w:val="multilevel"/>
    <w:tmpl w:val="2D7C5B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EF7F31"/>
    <w:multiLevelType w:val="multilevel"/>
    <w:tmpl w:val="8CD652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E857ACC"/>
    <w:multiLevelType w:val="multilevel"/>
    <w:tmpl w:val="52B08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70DCE"/>
    <w:multiLevelType w:val="multilevel"/>
    <w:tmpl w:val="7DD26C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AB72EA"/>
    <w:multiLevelType w:val="multilevel"/>
    <w:tmpl w:val="EA9AD9B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C57279"/>
    <w:multiLevelType w:val="multilevel"/>
    <w:tmpl w:val="976A5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03573D"/>
    <w:multiLevelType w:val="hybridMultilevel"/>
    <w:tmpl w:val="27F09A70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jsRkQt6KKZY2fW7FKZQztAugHSgYBcZ4HMkjUU0p066Ygb62E0YAu3jr6XZLrHcGCcJ2lPu+7630PZVhU8scQ==" w:salt="XriY8/3mlX5xMIOexCDjZQ==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A"/>
    <w:rsid w:val="0000033E"/>
    <w:rsid w:val="00035A08"/>
    <w:rsid w:val="00073BD2"/>
    <w:rsid w:val="0008585A"/>
    <w:rsid w:val="00092441"/>
    <w:rsid w:val="00093DF9"/>
    <w:rsid w:val="000A7F90"/>
    <w:rsid w:val="000B2179"/>
    <w:rsid w:val="000B5D81"/>
    <w:rsid w:val="000C64D7"/>
    <w:rsid w:val="001104C8"/>
    <w:rsid w:val="001219B1"/>
    <w:rsid w:val="00125B5D"/>
    <w:rsid w:val="001312DB"/>
    <w:rsid w:val="00137C2B"/>
    <w:rsid w:val="00154039"/>
    <w:rsid w:val="001732AF"/>
    <w:rsid w:val="00174D35"/>
    <w:rsid w:val="00191AB4"/>
    <w:rsid w:val="00203A2F"/>
    <w:rsid w:val="00253738"/>
    <w:rsid w:val="00290102"/>
    <w:rsid w:val="002943E4"/>
    <w:rsid w:val="002A0F5E"/>
    <w:rsid w:val="002A5FA8"/>
    <w:rsid w:val="00334109"/>
    <w:rsid w:val="00356247"/>
    <w:rsid w:val="00370EA0"/>
    <w:rsid w:val="003A0CAE"/>
    <w:rsid w:val="003C1568"/>
    <w:rsid w:val="004B7AC6"/>
    <w:rsid w:val="004E1FDE"/>
    <w:rsid w:val="0050563F"/>
    <w:rsid w:val="005112CD"/>
    <w:rsid w:val="00555377"/>
    <w:rsid w:val="005942C8"/>
    <w:rsid w:val="005D7F2F"/>
    <w:rsid w:val="006075AB"/>
    <w:rsid w:val="00633A58"/>
    <w:rsid w:val="006458AC"/>
    <w:rsid w:val="0066777D"/>
    <w:rsid w:val="00687378"/>
    <w:rsid w:val="006A5637"/>
    <w:rsid w:val="006C1589"/>
    <w:rsid w:val="006C522F"/>
    <w:rsid w:val="00702402"/>
    <w:rsid w:val="007046EE"/>
    <w:rsid w:val="0071774B"/>
    <w:rsid w:val="00720418"/>
    <w:rsid w:val="0072653E"/>
    <w:rsid w:val="00734C6F"/>
    <w:rsid w:val="007A3534"/>
    <w:rsid w:val="007C2869"/>
    <w:rsid w:val="007D4DBF"/>
    <w:rsid w:val="00820F8F"/>
    <w:rsid w:val="008263EC"/>
    <w:rsid w:val="00830CCC"/>
    <w:rsid w:val="0083196F"/>
    <w:rsid w:val="008372F7"/>
    <w:rsid w:val="00883EEE"/>
    <w:rsid w:val="00891020"/>
    <w:rsid w:val="008D4F96"/>
    <w:rsid w:val="009415DB"/>
    <w:rsid w:val="009854EA"/>
    <w:rsid w:val="009876EA"/>
    <w:rsid w:val="009A56BD"/>
    <w:rsid w:val="009C0B5A"/>
    <w:rsid w:val="009D542F"/>
    <w:rsid w:val="00A61D52"/>
    <w:rsid w:val="00A71690"/>
    <w:rsid w:val="00A90AF6"/>
    <w:rsid w:val="00AC52FC"/>
    <w:rsid w:val="00B02CF8"/>
    <w:rsid w:val="00B12BBA"/>
    <w:rsid w:val="00B41379"/>
    <w:rsid w:val="00B52D5F"/>
    <w:rsid w:val="00B64E81"/>
    <w:rsid w:val="00B73A41"/>
    <w:rsid w:val="00B946DE"/>
    <w:rsid w:val="00BC301A"/>
    <w:rsid w:val="00BF329E"/>
    <w:rsid w:val="00BF7D0D"/>
    <w:rsid w:val="00C0400B"/>
    <w:rsid w:val="00C25572"/>
    <w:rsid w:val="00C456A5"/>
    <w:rsid w:val="00C477B5"/>
    <w:rsid w:val="00C90B0D"/>
    <w:rsid w:val="00C94486"/>
    <w:rsid w:val="00C94FD3"/>
    <w:rsid w:val="00C975DA"/>
    <w:rsid w:val="00CA3714"/>
    <w:rsid w:val="00CB539F"/>
    <w:rsid w:val="00CC0676"/>
    <w:rsid w:val="00CE417F"/>
    <w:rsid w:val="00D22888"/>
    <w:rsid w:val="00D25339"/>
    <w:rsid w:val="00D71C39"/>
    <w:rsid w:val="00DA10D0"/>
    <w:rsid w:val="00DA6BF2"/>
    <w:rsid w:val="00E17078"/>
    <w:rsid w:val="00E43E60"/>
    <w:rsid w:val="00E6758E"/>
    <w:rsid w:val="00EC6FB5"/>
    <w:rsid w:val="00F17C99"/>
    <w:rsid w:val="00F2425C"/>
    <w:rsid w:val="00F2686E"/>
    <w:rsid w:val="00F42226"/>
    <w:rsid w:val="00F45E76"/>
    <w:rsid w:val="00F85F27"/>
    <w:rsid w:val="00FD4CBE"/>
    <w:rsid w:val="00FE6E18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F4A71F9"/>
  <w15:docId w15:val="{FFCC7CE0-422C-4B18-9593-1D20C46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FDE"/>
    <w:rPr>
      <w:color w:val="000000"/>
    </w:rPr>
  </w:style>
  <w:style w:type="paragraph" w:styleId="a6">
    <w:name w:val="footer"/>
    <w:basedOn w:val="a"/>
    <w:link w:val="a7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FDE"/>
    <w:rPr>
      <w:color w:val="000000"/>
    </w:rPr>
  </w:style>
  <w:style w:type="table" w:styleId="a8">
    <w:name w:val="Table Grid"/>
    <w:basedOn w:val="a1"/>
    <w:uiPriority w:val="39"/>
    <w:rsid w:val="00092441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092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092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092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2441"/>
    <w:pPr>
      <w:shd w:val="clear" w:color="auto" w:fill="FFFFFF"/>
      <w:spacing w:after="7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092441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092441"/>
    <w:rPr>
      <w:rFonts w:ascii="Microsoft Sans Serif" w:eastAsia="Microsoft Sans Serif" w:hAnsi="Microsoft Sans Serif" w:cs="Microsoft Sans Serif"/>
      <w:color w:val="000000"/>
    </w:rPr>
  </w:style>
  <w:style w:type="table" w:customStyle="1" w:styleId="14">
    <w:name w:val="Сетка таблицы14"/>
    <w:basedOn w:val="a1"/>
    <w:next w:val="a8"/>
    <w:uiPriority w:val="59"/>
    <w:rsid w:val="009A56B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A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styleId="aa">
    <w:name w:val="Placeholder Text"/>
    <w:basedOn w:val="a0"/>
    <w:uiPriority w:val="99"/>
    <w:semiHidden/>
    <w:rsid w:val="006458AC"/>
    <w:rPr>
      <w:color w:val="808080"/>
    </w:rPr>
  </w:style>
  <w:style w:type="paragraph" w:styleId="ab">
    <w:name w:val="List Paragraph"/>
    <w:basedOn w:val="a"/>
    <w:uiPriority w:val="34"/>
    <w:qFormat/>
    <w:rsid w:val="00F85F27"/>
    <w:pPr>
      <w:widowControl/>
      <w:spacing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1848</Words>
  <Characters>10540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Грищенко Ольга Юрьевна</dc:creator>
  <cp:lastModifiedBy>Фазылова Маргарита Рафаильевна</cp:lastModifiedBy>
  <cp:revision>56</cp:revision>
  <dcterms:created xsi:type="dcterms:W3CDTF">2022-03-09T14:39:00Z</dcterms:created>
  <dcterms:modified xsi:type="dcterms:W3CDTF">2023-04-04T12:16:00Z</dcterms:modified>
</cp:coreProperties>
</file>